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84" w:rsidRDefault="00ED2001" w:rsidP="00ED2001">
      <w:pPr>
        <w:jc w:val="both"/>
        <w:rPr>
          <w:rFonts w:ascii="Arial" w:hAnsi="Arial" w:cs="Arial"/>
          <w:sz w:val="24"/>
          <w:szCs w:val="24"/>
        </w:rPr>
      </w:pPr>
      <w:r w:rsidRPr="00ED2001">
        <w:rPr>
          <w:rFonts w:ascii="Arial" w:hAnsi="Arial" w:cs="Arial"/>
          <w:b/>
          <w:sz w:val="24"/>
          <w:szCs w:val="24"/>
        </w:rPr>
        <w:t>Výkonnostná turistika</w:t>
      </w:r>
      <w:r w:rsidRPr="00ED2001">
        <w:rPr>
          <w:rFonts w:ascii="Arial" w:hAnsi="Arial" w:cs="Arial"/>
          <w:sz w:val="24"/>
          <w:szCs w:val="24"/>
        </w:rPr>
        <w:t xml:space="preserve">. </w:t>
      </w:r>
      <w:r w:rsidR="00650B84">
        <w:rPr>
          <w:rFonts w:ascii="Arial" w:hAnsi="Arial" w:cs="Arial"/>
          <w:sz w:val="24"/>
          <w:szCs w:val="24"/>
        </w:rPr>
        <w:t>(aktív 2018)</w:t>
      </w:r>
    </w:p>
    <w:p w:rsidR="00ED2001" w:rsidRDefault="00ED2001" w:rsidP="00ED2001">
      <w:pPr>
        <w:jc w:val="both"/>
        <w:rPr>
          <w:rFonts w:ascii="Arial" w:hAnsi="Arial" w:cs="Arial"/>
          <w:sz w:val="24"/>
          <w:szCs w:val="24"/>
        </w:rPr>
      </w:pPr>
      <w:r w:rsidRPr="00ED2001">
        <w:rPr>
          <w:rFonts w:ascii="Arial" w:hAnsi="Arial" w:cs="Arial"/>
          <w:sz w:val="24"/>
          <w:szCs w:val="24"/>
        </w:rPr>
        <w:t xml:space="preserve">V súčasnosti sa praktizuje len forma po línii výkonnostných odznakov, kde sa dajú plniť podmienky aj jednodňovými akciami, čo je podstatne jednoduchšia forma, ako po línii zápočtových ciest. Splnenie podmienok </w:t>
      </w:r>
      <w:r>
        <w:rPr>
          <w:rFonts w:ascii="Arial" w:hAnsi="Arial" w:cs="Arial"/>
          <w:sz w:val="24"/>
          <w:szCs w:val="24"/>
        </w:rPr>
        <w:t>b</w:t>
      </w:r>
      <w:r w:rsidRPr="00ED2001">
        <w:rPr>
          <w:rFonts w:ascii="Arial" w:hAnsi="Arial" w:cs="Arial"/>
          <w:sz w:val="24"/>
          <w:szCs w:val="24"/>
        </w:rPr>
        <w:t>ronzového odznaku je viac menej pre bežného turistu motivačný faktor na dosiahnutie vyšších stupňov – strieborného a zlatého. Kombináciou rôznych stupňov v rôznych presunoch je možné získať výkonnostné triedy, ktoré majú trvalú platnosť.  Podrobnejšie podmienky plnenia a tiež možnosť získania záznamníka nájdete na stránke klasifikačnej komisie a na našej stránke sekcie.</w:t>
      </w:r>
    </w:p>
    <w:p w:rsidR="00650B84" w:rsidRPr="00ED2001" w:rsidRDefault="00650B84" w:rsidP="00ED2001">
      <w:pPr>
        <w:jc w:val="both"/>
        <w:rPr>
          <w:rFonts w:ascii="Arial" w:hAnsi="Arial" w:cs="Arial"/>
          <w:sz w:val="24"/>
          <w:szCs w:val="24"/>
        </w:rPr>
      </w:pPr>
      <w:r>
        <w:rPr>
          <w:rFonts w:ascii="Arial" w:hAnsi="Arial" w:cs="Arial"/>
          <w:sz w:val="24"/>
          <w:szCs w:val="24"/>
        </w:rPr>
        <w:t xml:space="preserve">Aby sme si aspoň symbolicky uctili aktivitu tých najusilovnejších, na stránke sekcie máme aktualizovaný stav držiteľov zlatých odznakov VOLT. Len pre informáciu dodávam, že KST odsúhlasilo držiteľom odznaku Majster turistiky umožniť zúčastniť sa na celoslovenských a medzinárodných </w:t>
      </w:r>
      <w:proofErr w:type="spellStart"/>
      <w:r>
        <w:rPr>
          <w:rFonts w:ascii="Arial" w:hAnsi="Arial" w:cs="Arial"/>
          <w:sz w:val="24"/>
          <w:szCs w:val="24"/>
        </w:rPr>
        <w:t>presunových</w:t>
      </w:r>
      <w:proofErr w:type="spellEnd"/>
      <w:r>
        <w:rPr>
          <w:rFonts w:ascii="Arial" w:hAnsi="Arial" w:cs="Arial"/>
          <w:sz w:val="24"/>
          <w:szCs w:val="24"/>
        </w:rPr>
        <w:t xml:space="preserve"> zrazoch bez účastníckeho poplatku.</w:t>
      </w:r>
    </w:p>
    <w:p w:rsidR="00ED2001" w:rsidRPr="00ED2001" w:rsidRDefault="00ED2001" w:rsidP="00ED2001">
      <w:pPr>
        <w:jc w:val="both"/>
        <w:rPr>
          <w:rFonts w:ascii="Arial" w:hAnsi="Arial" w:cs="Arial"/>
          <w:sz w:val="24"/>
          <w:szCs w:val="24"/>
        </w:rPr>
      </w:pPr>
      <w:r w:rsidRPr="00ED2001">
        <w:rPr>
          <w:rFonts w:ascii="Arial" w:hAnsi="Arial" w:cs="Arial"/>
          <w:sz w:val="24"/>
          <w:szCs w:val="24"/>
        </w:rPr>
        <w:t>Je povinnosťou organizátorov zrazov dať si schváliť vopred vypracovanú dokumentáciu</w:t>
      </w:r>
      <w:r w:rsidR="00650B84">
        <w:rPr>
          <w:rFonts w:ascii="Arial" w:hAnsi="Arial" w:cs="Arial"/>
          <w:sz w:val="24"/>
          <w:szCs w:val="24"/>
        </w:rPr>
        <w:t xml:space="preserve"> časti</w:t>
      </w:r>
      <w:r w:rsidRPr="00ED2001">
        <w:rPr>
          <w:rFonts w:ascii="Arial" w:hAnsi="Arial" w:cs="Arial"/>
          <w:sz w:val="24"/>
          <w:szCs w:val="24"/>
        </w:rPr>
        <w:t xml:space="preserve"> ZC, čo účastníkom zrazu veľmi uľahčuje plnenie podmienok ZC, </w:t>
      </w:r>
      <w:r w:rsidR="00650B84">
        <w:rPr>
          <w:rFonts w:ascii="Arial" w:hAnsi="Arial" w:cs="Arial"/>
          <w:sz w:val="24"/>
          <w:szCs w:val="24"/>
        </w:rPr>
        <w:t>VO a Turistu SR. A</w:t>
      </w:r>
      <w:r w:rsidRPr="00ED2001">
        <w:rPr>
          <w:rFonts w:ascii="Arial" w:hAnsi="Arial" w:cs="Arial"/>
          <w:sz w:val="24"/>
          <w:szCs w:val="24"/>
        </w:rPr>
        <w:t>ko pravidelný účastník zimných zrazov aj </w:t>
      </w:r>
      <w:proofErr w:type="spellStart"/>
      <w:r w:rsidRPr="00ED2001">
        <w:rPr>
          <w:rFonts w:ascii="Arial" w:hAnsi="Arial" w:cs="Arial"/>
          <w:sz w:val="24"/>
          <w:szCs w:val="24"/>
        </w:rPr>
        <w:t>cyklozrazov</w:t>
      </w:r>
      <w:proofErr w:type="spellEnd"/>
      <w:r w:rsidRPr="00ED2001">
        <w:rPr>
          <w:rFonts w:ascii="Arial" w:hAnsi="Arial" w:cs="Arial"/>
          <w:sz w:val="24"/>
          <w:szCs w:val="24"/>
        </w:rPr>
        <w:t xml:space="preserve"> pozorujem, že o to záujem</w:t>
      </w:r>
      <w:r w:rsidR="00650B84">
        <w:rPr>
          <w:rFonts w:ascii="Arial" w:hAnsi="Arial" w:cs="Arial"/>
          <w:sz w:val="24"/>
          <w:szCs w:val="24"/>
        </w:rPr>
        <w:t xml:space="preserve"> až taký</w:t>
      </w:r>
      <w:r w:rsidRPr="00ED2001">
        <w:rPr>
          <w:rFonts w:ascii="Arial" w:hAnsi="Arial" w:cs="Arial"/>
          <w:sz w:val="24"/>
          <w:szCs w:val="24"/>
        </w:rPr>
        <w:t xml:space="preserve"> nie je. Preto by som apeloval aj na vás, zástupcov regiónov, aby ste vytypovali</w:t>
      </w:r>
      <w:r w:rsidR="00650B84">
        <w:rPr>
          <w:rFonts w:ascii="Arial" w:hAnsi="Arial" w:cs="Arial"/>
          <w:sz w:val="24"/>
          <w:szCs w:val="24"/>
        </w:rPr>
        <w:t xml:space="preserve">, </w:t>
      </w:r>
      <w:r w:rsidRPr="00ED2001">
        <w:rPr>
          <w:rFonts w:ascii="Arial" w:hAnsi="Arial" w:cs="Arial"/>
          <w:sz w:val="24"/>
          <w:szCs w:val="24"/>
        </w:rPr>
        <w:t>ponúkli a oboznámili vhodných fyzicky zdatných turistov</w:t>
      </w:r>
      <w:r w:rsidR="00650B84">
        <w:rPr>
          <w:rFonts w:ascii="Arial" w:hAnsi="Arial" w:cs="Arial"/>
          <w:sz w:val="24"/>
          <w:szCs w:val="24"/>
        </w:rPr>
        <w:t xml:space="preserve"> s</w:t>
      </w:r>
      <w:r w:rsidR="0018050C">
        <w:rPr>
          <w:rFonts w:ascii="Arial" w:hAnsi="Arial" w:cs="Arial"/>
          <w:sz w:val="24"/>
          <w:szCs w:val="24"/>
        </w:rPr>
        <w:t xml:space="preserve"> </w:t>
      </w:r>
      <w:r w:rsidR="00650B84">
        <w:rPr>
          <w:rFonts w:ascii="Arial" w:hAnsi="Arial" w:cs="Arial"/>
          <w:sz w:val="24"/>
          <w:szCs w:val="24"/>
        </w:rPr>
        <w:t>podmienkami plnenia a prípadne sami išli príkladom</w:t>
      </w:r>
      <w:r w:rsidRPr="00ED2001">
        <w:rPr>
          <w:rFonts w:ascii="Arial" w:hAnsi="Arial" w:cs="Arial"/>
          <w:sz w:val="24"/>
          <w:szCs w:val="24"/>
        </w:rPr>
        <w:t xml:space="preserve">. Pokiaľ KST má záujem, aby sme boli nielen rekreačná, ale aj športová organizácia, je potrebné nájsť motivačné činitele. Výkonnostnú stránku by sme nemali zanedbávať aj preto, lebo to môže byť motivačný faktor pre mladých, aby sa vo zvýšenej miere zúčastňovali na náročnejších fyzických aktivitách. </w:t>
      </w:r>
    </w:p>
    <w:p w:rsidR="009B3C29" w:rsidRDefault="009B3C29" w:rsidP="009B3C29">
      <w:pPr>
        <w:jc w:val="both"/>
        <w:rPr>
          <w:rFonts w:ascii="Arial" w:hAnsi="Arial" w:cs="Arial"/>
          <w:sz w:val="24"/>
          <w:szCs w:val="24"/>
        </w:rPr>
      </w:pPr>
      <w:r>
        <w:rPr>
          <w:rFonts w:ascii="Arial" w:hAnsi="Arial" w:cs="Arial"/>
          <w:sz w:val="24"/>
          <w:szCs w:val="24"/>
        </w:rPr>
        <w:t>Stav držiteľov VOLT k dnešnému dňu:</w:t>
      </w:r>
    </w:p>
    <w:p w:rsidR="009B3C29" w:rsidRDefault="009B3C29" w:rsidP="009B3C29">
      <w:pPr>
        <w:jc w:val="both"/>
        <w:rPr>
          <w:rFonts w:ascii="Arial" w:hAnsi="Arial" w:cs="Arial"/>
          <w:sz w:val="24"/>
          <w:szCs w:val="24"/>
        </w:rPr>
      </w:pPr>
      <w:r>
        <w:rPr>
          <w:rFonts w:ascii="Arial" w:hAnsi="Arial" w:cs="Arial"/>
          <w:sz w:val="24"/>
          <w:szCs w:val="24"/>
        </w:rPr>
        <w:t>Bronzový</w:t>
      </w:r>
      <w:r>
        <w:rPr>
          <w:rFonts w:ascii="Arial" w:hAnsi="Arial" w:cs="Arial"/>
          <w:sz w:val="24"/>
          <w:szCs w:val="24"/>
        </w:rPr>
        <w:tab/>
      </w:r>
      <w:r>
        <w:rPr>
          <w:rFonts w:ascii="Arial" w:hAnsi="Arial" w:cs="Arial"/>
          <w:sz w:val="24"/>
          <w:szCs w:val="24"/>
        </w:rPr>
        <w:tab/>
        <w:t>strieborný</w:t>
      </w:r>
      <w:r>
        <w:rPr>
          <w:rFonts w:ascii="Arial" w:hAnsi="Arial" w:cs="Arial"/>
          <w:sz w:val="24"/>
          <w:szCs w:val="24"/>
        </w:rPr>
        <w:tab/>
      </w:r>
      <w:r>
        <w:rPr>
          <w:rFonts w:ascii="Arial" w:hAnsi="Arial" w:cs="Arial"/>
          <w:sz w:val="24"/>
          <w:szCs w:val="24"/>
        </w:rPr>
        <w:tab/>
        <w:t>zlatý</w:t>
      </w:r>
    </w:p>
    <w:p w:rsidR="009B3C29" w:rsidRDefault="0018050C" w:rsidP="009B3C29">
      <w:pPr>
        <w:jc w:val="both"/>
        <w:rPr>
          <w:rFonts w:ascii="Arial" w:hAnsi="Arial" w:cs="Arial"/>
          <w:sz w:val="24"/>
          <w:szCs w:val="24"/>
        </w:rPr>
      </w:pPr>
      <w:r>
        <w:rPr>
          <w:rFonts w:ascii="Arial" w:hAnsi="Arial" w:cs="Arial"/>
          <w:sz w:val="24"/>
          <w:szCs w:val="24"/>
        </w:rPr>
        <w:t xml:space="preserve">    311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137</w:t>
      </w:r>
      <w:r>
        <w:rPr>
          <w:rFonts w:ascii="Arial" w:hAnsi="Arial" w:cs="Arial"/>
          <w:sz w:val="24"/>
          <w:szCs w:val="24"/>
        </w:rPr>
        <w:tab/>
      </w:r>
      <w:r>
        <w:rPr>
          <w:rFonts w:ascii="Arial" w:hAnsi="Arial" w:cs="Arial"/>
          <w:sz w:val="24"/>
          <w:szCs w:val="24"/>
        </w:rPr>
        <w:tab/>
        <w:t xml:space="preserve">  46</w:t>
      </w:r>
    </w:p>
    <w:p w:rsidR="009B3C29" w:rsidRDefault="009B3C29" w:rsidP="009B3C29">
      <w:pPr>
        <w:jc w:val="both"/>
        <w:rPr>
          <w:rFonts w:ascii="Arial" w:hAnsi="Arial" w:cs="Arial"/>
          <w:sz w:val="24"/>
          <w:szCs w:val="24"/>
        </w:rPr>
      </w:pPr>
      <w:r>
        <w:rPr>
          <w:rFonts w:ascii="Arial" w:hAnsi="Arial" w:cs="Arial"/>
          <w:sz w:val="24"/>
          <w:szCs w:val="24"/>
        </w:rPr>
        <w:t>V r. 2017:</w:t>
      </w:r>
    </w:p>
    <w:p w:rsidR="0018050C" w:rsidRPr="0018050C" w:rsidRDefault="0018050C" w:rsidP="0018050C">
      <w:pPr>
        <w:shd w:val="clear" w:color="auto" w:fill="FFFFFF"/>
        <w:spacing w:after="0"/>
        <w:rPr>
          <w:rFonts w:ascii="Arial" w:eastAsia="Times New Roman" w:hAnsi="Arial" w:cs="Arial"/>
          <w:color w:val="222222"/>
          <w:sz w:val="19"/>
          <w:szCs w:val="19"/>
          <w:lang w:eastAsia="sk-SK"/>
        </w:rPr>
      </w:pPr>
      <w:r>
        <w:rPr>
          <w:rFonts w:ascii="Arial" w:eastAsia="Times New Roman" w:hAnsi="Arial" w:cs="Arial"/>
          <w:color w:val="222222"/>
          <w:sz w:val="24"/>
          <w:szCs w:val="24"/>
          <w:lang w:eastAsia="sk-SK"/>
        </w:rPr>
        <w:t xml:space="preserve">  </w:t>
      </w:r>
      <w:r w:rsidRPr="0018050C">
        <w:rPr>
          <w:rFonts w:ascii="Arial" w:eastAsia="Times New Roman" w:hAnsi="Arial" w:cs="Arial"/>
          <w:color w:val="222222"/>
          <w:sz w:val="24"/>
          <w:szCs w:val="24"/>
          <w:lang w:eastAsia="sk-SK"/>
        </w:rPr>
        <w:t xml:space="preserve">4 </w:t>
      </w:r>
      <w:r>
        <w:rPr>
          <w:rFonts w:ascii="Arial" w:eastAsia="Times New Roman" w:hAnsi="Arial" w:cs="Arial"/>
          <w:color w:val="222222"/>
          <w:sz w:val="24"/>
          <w:szCs w:val="24"/>
          <w:lang w:eastAsia="sk-SK"/>
        </w:rPr>
        <w:t>Č</w:t>
      </w:r>
      <w:r w:rsidRPr="0018050C">
        <w:rPr>
          <w:rFonts w:ascii="Arial" w:eastAsia="Times New Roman" w:hAnsi="Arial" w:cs="Arial"/>
          <w:color w:val="222222"/>
          <w:sz w:val="24"/>
          <w:szCs w:val="24"/>
          <w:lang w:eastAsia="sk-SK"/>
        </w:rPr>
        <w:t>akan Tulčík</w:t>
      </w:r>
      <w:r>
        <w:rPr>
          <w:rFonts w:ascii="Arial" w:eastAsia="Times New Roman" w:hAnsi="Arial" w:cs="Arial"/>
          <w:color w:val="222222"/>
          <w:sz w:val="24"/>
          <w:szCs w:val="24"/>
          <w:lang w:eastAsia="sk-SK"/>
        </w:rPr>
        <w:tab/>
      </w:r>
      <w:r>
        <w:rPr>
          <w:rFonts w:ascii="Arial" w:eastAsia="Times New Roman" w:hAnsi="Arial" w:cs="Arial"/>
          <w:color w:val="222222"/>
          <w:sz w:val="24"/>
          <w:szCs w:val="24"/>
          <w:lang w:eastAsia="sk-SK"/>
        </w:rPr>
        <w:tab/>
      </w:r>
      <w:r w:rsidRPr="0018050C">
        <w:rPr>
          <w:rFonts w:ascii="Arial" w:eastAsia="Times New Roman" w:hAnsi="Arial" w:cs="Arial"/>
          <w:color w:val="222222"/>
          <w:sz w:val="24"/>
          <w:szCs w:val="24"/>
          <w:lang w:eastAsia="sk-SK"/>
        </w:rPr>
        <w:t>2 KPT Pre</w:t>
      </w:r>
      <w:r>
        <w:rPr>
          <w:rFonts w:ascii="Arial" w:eastAsia="Times New Roman" w:hAnsi="Arial" w:cs="Arial"/>
          <w:color w:val="222222"/>
          <w:sz w:val="24"/>
          <w:szCs w:val="24"/>
          <w:lang w:eastAsia="sk-SK"/>
        </w:rPr>
        <w:t>š</w:t>
      </w:r>
      <w:r w:rsidRPr="0018050C">
        <w:rPr>
          <w:rFonts w:ascii="Arial" w:eastAsia="Times New Roman" w:hAnsi="Arial" w:cs="Arial"/>
          <w:color w:val="222222"/>
          <w:sz w:val="24"/>
          <w:szCs w:val="24"/>
          <w:lang w:eastAsia="sk-SK"/>
        </w:rPr>
        <w:t>ov</w:t>
      </w:r>
      <w:r>
        <w:rPr>
          <w:rFonts w:ascii="Arial" w:eastAsia="Times New Roman" w:hAnsi="Arial" w:cs="Arial"/>
          <w:color w:val="222222"/>
          <w:sz w:val="24"/>
          <w:szCs w:val="24"/>
          <w:lang w:eastAsia="sk-SK"/>
        </w:rPr>
        <w:tab/>
      </w:r>
      <w:r>
        <w:rPr>
          <w:rFonts w:ascii="Arial" w:eastAsia="Times New Roman" w:hAnsi="Arial" w:cs="Arial"/>
          <w:color w:val="222222"/>
          <w:sz w:val="24"/>
          <w:szCs w:val="24"/>
          <w:lang w:eastAsia="sk-SK"/>
        </w:rPr>
        <w:tab/>
      </w:r>
      <w:r w:rsidRPr="0018050C">
        <w:rPr>
          <w:rFonts w:ascii="Arial" w:hAnsi="Arial" w:cs="Arial"/>
          <w:color w:val="222222"/>
          <w:sz w:val="24"/>
          <w:szCs w:val="24"/>
          <w:shd w:val="clear" w:color="auto" w:fill="FFFFFF"/>
        </w:rPr>
        <w:t>2 KPT Pre</w:t>
      </w:r>
      <w:r>
        <w:rPr>
          <w:rFonts w:ascii="Arial" w:hAnsi="Arial" w:cs="Arial"/>
          <w:color w:val="222222"/>
          <w:sz w:val="24"/>
          <w:szCs w:val="24"/>
          <w:shd w:val="clear" w:color="auto" w:fill="FFFFFF"/>
        </w:rPr>
        <w:t>š</w:t>
      </w:r>
      <w:r w:rsidRPr="0018050C">
        <w:rPr>
          <w:rFonts w:ascii="Arial" w:hAnsi="Arial" w:cs="Arial"/>
          <w:color w:val="222222"/>
          <w:sz w:val="24"/>
          <w:szCs w:val="24"/>
          <w:shd w:val="clear" w:color="auto" w:fill="FFFFFF"/>
        </w:rPr>
        <w:t>ov</w:t>
      </w:r>
    </w:p>
    <w:p w:rsidR="0018050C" w:rsidRPr="0018050C" w:rsidRDefault="0018050C" w:rsidP="0018050C">
      <w:pPr>
        <w:shd w:val="clear" w:color="auto" w:fill="FFFFFF"/>
        <w:spacing w:after="0" w:line="240" w:lineRule="auto"/>
        <w:ind w:hanging="709"/>
        <w:rPr>
          <w:rFonts w:ascii="Arial" w:eastAsia="Times New Roman" w:hAnsi="Arial" w:cs="Arial"/>
          <w:color w:val="222222"/>
          <w:sz w:val="24"/>
          <w:szCs w:val="24"/>
          <w:lang w:eastAsia="sk-SK"/>
        </w:rPr>
      </w:pPr>
      <w:r w:rsidRPr="0018050C">
        <w:rPr>
          <w:rFonts w:ascii="Arial" w:eastAsia="Times New Roman" w:hAnsi="Arial" w:cs="Arial"/>
          <w:color w:val="222222"/>
          <w:sz w:val="24"/>
          <w:szCs w:val="24"/>
          <w:lang w:eastAsia="sk-SK"/>
        </w:rPr>
        <w:t xml:space="preserve">             1 </w:t>
      </w:r>
      <w:proofErr w:type="spellStart"/>
      <w:r w:rsidRPr="0018050C">
        <w:rPr>
          <w:rFonts w:ascii="Arial" w:eastAsia="Times New Roman" w:hAnsi="Arial" w:cs="Arial"/>
          <w:color w:val="222222"/>
          <w:sz w:val="24"/>
          <w:szCs w:val="24"/>
          <w:lang w:eastAsia="sk-SK"/>
        </w:rPr>
        <w:t>Loko</w:t>
      </w:r>
      <w:proofErr w:type="spellEnd"/>
      <w:r w:rsidRPr="0018050C">
        <w:rPr>
          <w:rFonts w:ascii="Arial" w:eastAsia="Times New Roman" w:hAnsi="Arial" w:cs="Arial"/>
          <w:color w:val="222222"/>
          <w:sz w:val="24"/>
          <w:szCs w:val="24"/>
          <w:lang w:eastAsia="sk-SK"/>
        </w:rPr>
        <w:t xml:space="preserve"> Pre</w:t>
      </w:r>
      <w:r>
        <w:rPr>
          <w:rFonts w:ascii="Arial" w:eastAsia="Times New Roman" w:hAnsi="Arial" w:cs="Arial"/>
          <w:color w:val="222222"/>
          <w:sz w:val="24"/>
          <w:szCs w:val="24"/>
          <w:lang w:eastAsia="sk-SK"/>
        </w:rPr>
        <w:t>š</w:t>
      </w:r>
      <w:r w:rsidRPr="0018050C">
        <w:rPr>
          <w:rFonts w:ascii="Arial" w:eastAsia="Times New Roman" w:hAnsi="Arial" w:cs="Arial"/>
          <w:color w:val="222222"/>
          <w:sz w:val="24"/>
          <w:szCs w:val="24"/>
          <w:lang w:eastAsia="sk-SK"/>
        </w:rPr>
        <w:t>ov</w:t>
      </w:r>
      <w:r>
        <w:rPr>
          <w:rFonts w:ascii="Arial" w:eastAsia="Times New Roman" w:hAnsi="Arial" w:cs="Arial"/>
          <w:color w:val="222222"/>
          <w:sz w:val="24"/>
          <w:szCs w:val="24"/>
          <w:lang w:eastAsia="sk-SK"/>
        </w:rPr>
        <w:tab/>
      </w:r>
      <w:r>
        <w:rPr>
          <w:rFonts w:ascii="Arial" w:eastAsia="Times New Roman" w:hAnsi="Arial" w:cs="Arial"/>
          <w:color w:val="222222"/>
          <w:sz w:val="24"/>
          <w:szCs w:val="24"/>
          <w:lang w:eastAsia="sk-SK"/>
        </w:rPr>
        <w:tab/>
        <w:t xml:space="preserve">1 </w:t>
      </w:r>
      <w:r>
        <w:rPr>
          <w:rFonts w:ascii="Arial" w:eastAsia="Times New Roman" w:hAnsi="Arial" w:cs="Arial"/>
          <w:color w:val="222222"/>
          <w:sz w:val="24"/>
          <w:szCs w:val="24"/>
          <w:lang w:eastAsia="sk-SK"/>
        </w:rPr>
        <w:t>Č</w:t>
      </w:r>
      <w:r w:rsidRPr="0018050C">
        <w:rPr>
          <w:rFonts w:ascii="Arial" w:eastAsia="Times New Roman" w:hAnsi="Arial" w:cs="Arial"/>
          <w:color w:val="222222"/>
          <w:sz w:val="24"/>
          <w:szCs w:val="24"/>
          <w:lang w:eastAsia="sk-SK"/>
        </w:rPr>
        <w:t>akan Tulčík</w:t>
      </w:r>
      <w:r>
        <w:rPr>
          <w:rFonts w:ascii="Arial" w:eastAsia="Times New Roman" w:hAnsi="Arial" w:cs="Arial"/>
          <w:color w:val="222222"/>
          <w:sz w:val="24"/>
          <w:szCs w:val="24"/>
          <w:lang w:eastAsia="sk-SK"/>
        </w:rPr>
        <w:tab/>
      </w:r>
      <w:r>
        <w:rPr>
          <w:rFonts w:ascii="Arial" w:eastAsia="Times New Roman" w:hAnsi="Arial" w:cs="Arial"/>
          <w:color w:val="222222"/>
          <w:sz w:val="24"/>
          <w:szCs w:val="24"/>
          <w:lang w:eastAsia="sk-SK"/>
        </w:rPr>
        <w:tab/>
      </w:r>
      <w:r w:rsidRPr="0018050C">
        <w:rPr>
          <w:rFonts w:ascii="Arial" w:hAnsi="Arial" w:cs="Arial"/>
          <w:color w:val="222222"/>
          <w:sz w:val="24"/>
          <w:szCs w:val="24"/>
          <w:shd w:val="clear" w:color="auto" w:fill="FFFFFF"/>
        </w:rPr>
        <w:t>2 OZNK Prešov</w:t>
      </w:r>
    </w:p>
    <w:p w:rsidR="0018050C" w:rsidRPr="0018050C" w:rsidRDefault="0018050C" w:rsidP="0018050C">
      <w:pPr>
        <w:shd w:val="clear" w:color="auto" w:fill="FFFFFF"/>
        <w:spacing w:after="0" w:line="240" w:lineRule="auto"/>
        <w:ind w:hanging="709"/>
        <w:rPr>
          <w:rFonts w:ascii="Arial" w:eastAsia="Times New Roman" w:hAnsi="Arial" w:cs="Arial"/>
          <w:color w:val="222222"/>
          <w:sz w:val="24"/>
          <w:szCs w:val="24"/>
          <w:lang w:eastAsia="sk-SK"/>
        </w:rPr>
      </w:pPr>
      <w:r w:rsidRPr="0018050C">
        <w:rPr>
          <w:rFonts w:ascii="Arial" w:eastAsia="Times New Roman" w:hAnsi="Arial" w:cs="Arial"/>
          <w:color w:val="222222"/>
          <w:sz w:val="24"/>
          <w:szCs w:val="24"/>
          <w:lang w:eastAsia="sk-SK"/>
        </w:rPr>
        <w:t>             1 KPT Pre</w:t>
      </w:r>
      <w:r>
        <w:rPr>
          <w:rFonts w:ascii="Arial" w:eastAsia="Times New Roman" w:hAnsi="Arial" w:cs="Arial"/>
          <w:color w:val="222222"/>
          <w:sz w:val="24"/>
          <w:szCs w:val="24"/>
          <w:lang w:eastAsia="sk-SK"/>
        </w:rPr>
        <w:t>š</w:t>
      </w:r>
      <w:bookmarkStart w:id="0" w:name="_GoBack"/>
      <w:bookmarkEnd w:id="0"/>
      <w:r w:rsidRPr="0018050C">
        <w:rPr>
          <w:rFonts w:ascii="Arial" w:eastAsia="Times New Roman" w:hAnsi="Arial" w:cs="Arial"/>
          <w:color w:val="222222"/>
          <w:sz w:val="24"/>
          <w:szCs w:val="24"/>
          <w:lang w:eastAsia="sk-SK"/>
        </w:rPr>
        <w:t>ov</w:t>
      </w:r>
      <w:r>
        <w:rPr>
          <w:rFonts w:ascii="Arial" w:eastAsia="Times New Roman" w:hAnsi="Arial" w:cs="Arial"/>
          <w:color w:val="222222"/>
          <w:sz w:val="24"/>
          <w:szCs w:val="24"/>
          <w:lang w:eastAsia="sk-SK"/>
        </w:rPr>
        <w:tab/>
      </w:r>
      <w:r>
        <w:rPr>
          <w:rFonts w:ascii="Arial" w:eastAsia="Times New Roman" w:hAnsi="Arial" w:cs="Arial"/>
          <w:color w:val="222222"/>
          <w:sz w:val="24"/>
          <w:szCs w:val="24"/>
          <w:lang w:eastAsia="sk-SK"/>
        </w:rPr>
        <w:tab/>
      </w:r>
    </w:p>
    <w:p w:rsidR="0018050C" w:rsidRPr="0018050C" w:rsidRDefault="0018050C" w:rsidP="0018050C">
      <w:pPr>
        <w:shd w:val="clear" w:color="auto" w:fill="FFFFFF"/>
        <w:spacing w:after="0" w:line="240" w:lineRule="auto"/>
        <w:ind w:hanging="709"/>
        <w:rPr>
          <w:rFonts w:ascii="Arial" w:eastAsia="Times New Roman" w:hAnsi="Arial" w:cs="Arial"/>
          <w:color w:val="222222"/>
          <w:sz w:val="24"/>
          <w:szCs w:val="24"/>
          <w:lang w:eastAsia="sk-SK"/>
        </w:rPr>
      </w:pPr>
      <w:r w:rsidRPr="0018050C">
        <w:rPr>
          <w:rFonts w:ascii="Arial" w:eastAsia="Times New Roman" w:hAnsi="Arial" w:cs="Arial"/>
          <w:color w:val="222222"/>
          <w:sz w:val="24"/>
          <w:szCs w:val="24"/>
          <w:lang w:eastAsia="sk-SK"/>
        </w:rPr>
        <w:t>             1 Horná Nitra Prievidza</w:t>
      </w:r>
      <w:r>
        <w:rPr>
          <w:rFonts w:ascii="Arial" w:eastAsia="Times New Roman" w:hAnsi="Arial" w:cs="Arial"/>
          <w:color w:val="222222"/>
          <w:sz w:val="24"/>
          <w:szCs w:val="24"/>
          <w:lang w:eastAsia="sk-SK"/>
        </w:rPr>
        <w:tab/>
      </w:r>
    </w:p>
    <w:p w:rsidR="0018050C" w:rsidRPr="0018050C" w:rsidRDefault="0018050C" w:rsidP="0018050C">
      <w:pPr>
        <w:ind w:hanging="709"/>
        <w:jc w:val="both"/>
        <w:rPr>
          <w:rFonts w:ascii="Arial" w:hAnsi="Arial" w:cs="Arial"/>
          <w:sz w:val="24"/>
          <w:szCs w:val="24"/>
        </w:rPr>
      </w:pPr>
    </w:p>
    <w:p w:rsidR="009B3C29" w:rsidRDefault="009B3C29" w:rsidP="009B3C29">
      <w:pPr>
        <w:jc w:val="both"/>
        <w:rPr>
          <w:rFonts w:ascii="Arial" w:hAnsi="Arial" w:cs="Arial"/>
          <w:sz w:val="24"/>
          <w:szCs w:val="24"/>
        </w:rPr>
      </w:pPr>
    </w:p>
    <w:p w:rsidR="004D6FD5" w:rsidRDefault="004D6FD5"/>
    <w:sectPr w:rsidR="004D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01"/>
    <w:rsid w:val="0018050C"/>
    <w:rsid w:val="004D6FD5"/>
    <w:rsid w:val="00650B84"/>
    <w:rsid w:val="009B3C29"/>
    <w:rsid w:val="00ED2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6656">
      <w:bodyDiv w:val="1"/>
      <w:marLeft w:val="0"/>
      <w:marRight w:val="0"/>
      <w:marTop w:val="0"/>
      <w:marBottom w:val="0"/>
      <w:divBdr>
        <w:top w:val="none" w:sz="0" w:space="0" w:color="auto"/>
        <w:left w:val="none" w:sz="0" w:space="0" w:color="auto"/>
        <w:bottom w:val="none" w:sz="0" w:space="0" w:color="auto"/>
        <w:right w:val="none" w:sz="0" w:space="0" w:color="auto"/>
      </w:divBdr>
    </w:div>
    <w:div w:id="1709799151">
      <w:bodyDiv w:val="1"/>
      <w:marLeft w:val="0"/>
      <w:marRight w:val="0"/>
      <w:marTop w:val="0"/>
      <w:marBottom w:val="0"/>
      <w:divBdr>
        <w:top w:val="none" w:sz="0" w:space="0" w:color="auto"/>
        <w:left w:val="none" w:sz="0" w:space="0" w:color="auto"/>
        <w:bottom w:val="none" w:sz="0" w:space="0" w:color="auto"/>
        <w:right w:val="none" w:sz="0" w:space="0" w:color="auto"/>
      </w:divBdr>
      <w:divsChild>
        <w:div w:id="2022001518">
          <w:marLeft w:val="0"/>
          <w:marRight w:val="0"/>
          <w:marTop w:val="0"/>
          <w:marBottom w:val="0"/>
          <w:divBdr>
            <w:top w:val="none" w:sz="0" w:space="0" w:color="auto"/>
            <w:left w:val="none" w:sz="0" w:space="0" w:color="auto"/>
            <w:bottom w:val="none" w:sz="0" w:space="0" w:color="auto"/>
            <w:right w:val="none" w:sz="0" w:space="0" w:color="auto"/>
          </w:divBdr>
        </w:div>
        <w:div w:id="1819954634">
          <w:marLeft w:val="0"/>
          <w:marRight w:val="0"/>
          <w:marTop w:val="0"/>
          <w:marBottom w:val="0"/>
          <w:divBdr>
            <w:top w:val="none" w:sz="0" w:space="0" w:color="auto"/>
            <w:left w:val="none" w:sz="0" w:space="0" w:color="auto"/>
            <w:bottom w:val="none" w:sz="0" w:space="0" w:color="auto"/>
            <w:right w:val="none" w:sz="0" w:space="0" w:color="auto"/>
          </w:divBdr>
        </w:div>
      </w:divsChild>
    </w:div>
    <w:div w:id="1861770526">
      <w:bodyDiv w:val="1"/>
      <w:marLeft w:val="0"/>
      <w:marRight w:val="0"/>
      <w:marTop w:val="0"/>
      <w:marBottom w:val="0"/>
      <w:divBdr>
        <w:top w:val="none" w:sz="0" w:space="0" w:color="auto"/>
        <w:left w:val="none" w:sz="0" w:space="0" w:color="auto"/>
        <w:bottom w:val="none" w:sz="0" w:space="0" w:color="auto"/>
        <w:right w:val="none" w:sz="0" w:space="0" w:color="auto"/>
      </w:divBdr>
      <w:divsChild>
        <w:div w:id="2062093639">
          <w:marLeft w:val="0"/>
          <w:marRight w:val="0"/>
          <w:marTop w:val="0"/>
          <w:marBottom w:val="0"/>
          <w:divBdr>
            <w:top w:val="none" w:sz="0" w:space="0" w:color="auto"/>
            <w:left w:val="none" w:sz="0" w:space="0" w:color="auto"/>
            <w:bottom w:val="none" w:sz="0" w:space="0" w:color="auto"/>
            <w:right w:val="none" w:sz="0" w:space="0" w:color="auto"/>
          </w:divBdr>
        </w:div>
        <w:div w:id="1713840164">
          <w:marLeft w:val="0"/>
          <w:marRight w:val="0"/>
          <w:marTop w:val="0"/>
          <w:marBottom w:val="0"/>
          <w:divBdr>
            <w:top w:val="none" w:sz="0" w:space="0" w:color="auto"/>
            <w:left w:val="none" w:sz="0" w:space="0" w:color="auto"/>
            <w:bottom w:val="none" w:sz="0" w:space="0" w:color="auto"/>
            <w:right w:val="none" w:sz="0" w:space="0" w:color="auto"/>
          </w:divBdr>
        </w:div>
        <w:div w:id="59254883">
          <w:marLeft w:val="0"/>
          <w:marRight w:val="0"/>
          <w:marTop w:val="0"/>
          <w:marBottom w:val="0"/>
          <w:divBdr>
            <w:top w:val="none" w:sz="0" w:space="0" w:color="auto"/>
            <w:left w:val="none" w:sz="0" w:space="0" w:color="auto"/>
            <w:bottom w:val="none" w:sz="0" w:space="0" w:color="auto"/>
            <w:right w:val="none" w:sz="0" w:space="0" w:color="auto"/>
          </w:divBdr>
        </w:div>
        <w:div w:id="16653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293</Words>
  <Characters>1674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dc:creator>
  <cp:lastModifiedBy>Lubo</cp:lastModifiedBy>
  <cp:revision>3</cp:revision>
  <dcterms:created xsi:type="dcterms:W3CDTF">2018-04-05T15:08:00Z</dcterms:created>
  <dcterms:modified xsi:type="dcterms:W3CDTF">2018-04-05T16:46:00Z</dcterms:modified>
</cp:coreProperties>
</file>