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92" w:rsidRPr="007902A3" w:rsidRDefault="009F20B3" w:rsidP="007902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02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Návrh </w:t>
      </w:r>
      <w:r w:rsidR="00562DE0" w:rsidRPr="007902A3">
        <w:rPr>
          <w:rFonts w:ascii="Times New Roman" w:hAnsi="Times New Roman" w:cs="Times New Roman"/>
          <w:b/>
          <w:bCs/>
          <w:sz w:val="28"/>
          <w:szCs w:val="28"/>
          <w:u w:val="single"/>
        </w:rPr>
        <w:t>náhrad za stratu času pre členov výkonného výboru KST a členov kontrolnej komisie KST</w:t>
      </w:r>
    </w:p>
    <w:p w:rsidR="00562DE0" w:rsidRDefault="00562DE0"/>
    <w:p w:rsidR="00562DE0" w:rsidRPr="00562DE0" w:rsidRDefault="00562DE0" w:rsidP="00562DE0">
      <w:pPr>
        <w:pStyle w:val="Normlnywebov"/>
        <w:spacing w:before="0" w:after="200"/>
        <w:contextualSpacing/>
        <w:jc w:val="both"/>
      </w:pPr>
      <w:r w:rsidRPr="00562DE0">
        <w:rPr>
          <w:b/>
        </w:rPr>
        <w:t>Uznesenie 70/2021</w:t>
      </w:r>
      <w:r w:rsidR="007902A3" w:rsidRPr="007902A3">
        <w:rPr>
          <w:b/>
        </w:rPr>
        <w:t xml:space="preserve"> </w:t>
      </w:r>
      <w:r w:rsidR="007902A3">
        <w:rPr>
          <w:b/>
        </w:rPr>
        <w:t>z výkonného výboru KST konaného dňa 16.6.2021</w:t>
      </w:r>
      <w:r w:rsidR="007902A3" w:rsidRPr="00827EB8">
        <w:rPr>
          <w:b/>
        </w:rPr>
        <w:t>:</w:t>
      </w:r>
      <w:r w:rsidRPr="00562DE0">
        <w:t xml:space="preserve"> Výkonný výbor KST schvaľuje návrh náhrad za stratu času pre členov výkonného výboru KST a členov kontrolnej komisie KST, ktorý bude predložený na schválenie valnému zhromaždeniu KST 2021 nasledovne: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</w:pPr>
      <w:r w:rsidRPr="00562DE0">
        <w:t xml:space="preserve">A. </w:t>
      </w:r>
      <w:proofErr w:type="spellStart"/>
      <w:r w:rsidRPr="00562DE0">
        <w:t>Mazánikovej</w:t>
      </w:r>
      <w:proofErr w:type="spellEnd"/>
      <w:r w:rsidRPr="00562DE0">
        <w:t>, kontrolórovi KST, 1 500 €,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</w:pPr>
      <w:r w:rsidRPr="00562DE0">
        <w:t xml:space="preserve">J. </w:t>
      </w:r>
      <w:proofErr w:type="spellStart"/>
      <w:r w:rsidRPr="00562DE0">
        <w:t>Pullmannovi</w:t>
      </w:r>
      <w:proofErr w:type="spellEnd"/>
      <w:r w:rsidRPr="00562DE0">
        <w:t>, členovi kontrolnej komisie, 500 €,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</w:pPr>
      <w:r w:rsidRPr="00562DE0">
        <w:t xml:space="preserve">M. </w:t>
      </w:r>
      <w:proofErr w:type="spellStart"/>
      <w:r w:rsidRPr="00562DE0">
        <w:t>Schmidovej</w:t>
      </w:r>
      <w:proofErr w:type="spellEnd"/>
      <w:r w:rsidRPr="00562DE0">
        <w:t>, členke kontrolnej komisie, 200 €,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</w:pPr>
      <w:r w:rsidRPr="00562DE0">
        <w:t xml:space="preserve">P. </w:t>
      </w:r>
      <w:proofErr w:type="spellStart"/>
      <w:r w:rsidRPr="00562DE0">
        <w:t>Dragúňovi</w:t>
      </w:r>
      <w:proofErr w:type="spellEnd"/>
      <w:r w:rsidRPr="00562DE0">
        <w:t>, predsedovi KST, 1000 €,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</w:pPr>
      <w:r w:rsidRPr="00562DE0">
        <w:t xml:space="preserve">M. </w:t>
      </w:r>
      <w:proofErr w:type="spellStart"/>
      <w:r w:rsidRPr="00562DE0">
        <w:t>Heinrichovi</w:t>
      </w:r>
      <w:proofErr w:type="spellEnd"/>
      <w:r w:rsidRPr="00562DE0">
        <w:t>, podpredsedovi KST pre organizáciu a legislatívu, 1000 €,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</w:pPr>
      <w:r w:rsidRPr="00562DE0">
        <w:t>Krištofovej, podpredsedníčke KST pre ekonomiku a marketing, 1000 €,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  <w:rPr>
          <w:color w:val="000000"/>
          <w:shd w:val="clear" w:color="auto" w:fill="FFFFFF"/>
        </w:rPr>
      </w:pPr>
      <w:r w:rsidRPr="00562DE0">
        <w:t xml:space="preserve">M. </w:t>
      </w:r>
      <w:proofErr w:type="spellStart"/>
      <w:r w:rsidRPr="00562DE0">
        <w:t>Zimanovi</w:t>
      </w:r>
      <w:proofErr w:type="spellEnd"/>
      <w:r w:rsidRPr="00562DE0">
        <w:t xml:space="preserve">, </w:t>
      </w:r>
      <w:r w:rsidRPr="00562DE0">
        <w:rPr>
          <w:color w:val="000000"/>
          <w:shd w:val="clear" w:color="auto" w:fill="FFFFFF"/>
        </w:rPr>
        <w:t>členovi VV KST pre program, kvalifikáciu a klasifikáciu, 500 €,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  <w:rPr>
          <w:color w:val="000000"/>
          <w:shd w:val="clear" w:color="auto" w:fill="FFFFFF"/>
        </w:rPr>
      </w:pPr>
      <w:r w:rsidRPr="00562DE0">
        <w:rPr>
          <w:color w:val="000000"/>
          <w:shd w:val="clear" w:color="auto" w:fill="FFFFFF"/>
        </w:rPr>
        <w:t>V. Gábrišovi, členovi VV KST pre činnosť odvetvových sekcií turistiky a propagáciu, 500 €,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  <w:rPr>
          <w:color w:val="000000"/>
          <w:shd w:val="clear" w:color="auto" w:fill="FFFFFF"/>
        </w:rPr>
      </w:pPr>
      <w:r w:rsidRPr="00562DE0">
        <w:rPr>
          <w:color w:val="000000"/>
          <w:shd w:val="clear" w:color="auto" w:fill="FFFFFF"/>
        </w:rPr>
        <w:t xml:space="preserve">J. </w:t>
      </w:r>
      <w:proofErr w:type="spellStart"/>
      <w:r w:rsidRPr="00562DE0">
        <w:rPr>
          <w:color w:val="000000"/>
          <w:shd w:val="clear" w:color="auto" w:fill="FFFFFF"/>
        </w:rPr>
        <w:t>Polomskému</w:t>
      </w:r>
      <w:proofErr w:type="spellEnd"/>
      <w:r w:rsidRPr="00562DE0">
        <w:rPr>
          <w:color w:val="000000"/>
          <w:shd w:val="clear" w:color="auto" w:fill="FFFFFF"/>
        </w:rPr>
        <w:t>, členovi VV KST pre majetok, 500 €,</w:t>
      </w:r>
    </w:p>
    <w:p w:rsidR="00562DE0" w:rsidRPr="00562DE0" w:rsidRDefault="00562DE0" w:rsidP="00562DE0">
      <w:pPr>
        <w:pStyle w:val="Normlnywebov"/>
        <w:numPr>
          <w:ilvl w:val="0"/>
          <w:numId w:val="1"/>
        </w:numPr>
        <w:spacing w:before="0" w:after="200"/>
        <w:contextualSpacing/>
        <w:jc w:val="both"/>
        <w:rPr>
          <w:color w:val="000000"/>
          <w:shd w:val="clear" w:color="auto" w:fill="FFFFFF"/>
        </w:rPr>
      </w:pPr>
      <w:r w:rsidRPr="00562DE0">
        <w:rPr>
          <w:color w:val="000000"/>
          <w:shd w:val="clear" w:color="auto" w:fill="FFFFFF"/>
        </w:rPr>
        <w:t xml:space="preserve">Ľ. </w:t>
      </w:r>
      <w:proofErr w:type="spellStart"/>
      <w:r w:rsidRPr="00562DE0">
        <w:rPr>
          <w:color w:val="000000"/>
          <w:shd w:val="clear" w:color="auto" w:fill="FFFFFF"/>
        </w:rPr>
        <w:t>Calpašovi</w:t>
      </w:r>
      <w:proofErr w:type="spellEnd"/>
      <w:r w:rsidRPr="00562DE0">
        <w:rPr>
          <w:color w:val="000000"/>
          <w:shd w:val="clear" w:color="auto" w:fill="FFFFFF"/>
        </w:rPr>
        <w:t>, členovi, VV KST pre turistické značenie, mládež a cestovný ruch,  500 €.  </w:t>
      </w:r>
    </w:p>
    <w:p w:rsidR="00562DE0" w:rsidRDefault="00562DE0">
      <w:bookmarkStart w:id="0" w:name="_GoBack"/>
      <w:bookmarkEnd w:id="0"/>
    </w:p>
    <w:sectPr w:rsidR="0056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93"/>
    <w:multiLevelType w:val="hybridMultilevel"/>
    <w:tmpl w:val="5246B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B3"/>
    <w:rsid w:val="00562DE0"/>
    <w:rsid w:val="00615592"/>
    <w:rsid w:val="006E62F5"/>
    <w:rsid w:val="007902A3"/>
    <w:rsid w:val="009F20B3"/>
    <w:rsid w:val="00B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047C"/>
  <w15:chartTrackingRefBased/>
  <w15:docId w15:val="{684B86BB-8B8E-4B8A-82E3-CFCC53E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qFormat/>
    <w:rsid w:val="00562D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2021-08-18T12:38:00Z</dcterms:created>
  <dcterms:modified xsi:type="dcterms:W3CDTF">2021-08-18T12:55:00Z</dcterms:modified>
</cp:coreProperties>
</file>