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62" w:rsidRDefault="007B3D62" w:rsidP="001E75AD"/>
    <w:p w:rsidR="007B3D62" w:rsidRDefault="007B3D62" w:rsidP="001E75AD"/>
    <w:p w:rsidR="007B3D62" w:rsidRDefault="00803EC0" w:rsidP="001E75AD">
      <w:r>
        <w:rPr>
          <w:noProof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26" type="#_x0000_t75" alt="Logo ŠL-jpg1" style="position:absolute;margin-left:252pt;margin-top:18pt;width:98.4pt;height:99pt;z-index:1;visibility:visible">
            <v:imagedata r:id="rId5" o:title=""/>
            <w10:wrap type="square" side="right"/>
          </v:shape>
        </w:pict>
      </w:r>
      <w:r w:rsidR="007B3D62">
        <w:t xml:space="preserve">       </w:t>
      </w:r>
      <w:r w:rsidR="007B3D62">
        <w:rPr>
          <w:rFonts w:ascii="Verdana" w:hAnsi="Verdana" w:cs="Verdana"/>
          <w:sz w:val="22"/>
          <w:szCs w:val="22"/>
        </w:rPr>
        <w:t xml:space="preserve">         </w:t>
      </w:r>
      <w:r>
        <w:rPr>
          <w:noProof/>
          <w:lang w:val="sk-SK"/>
        </w:rPr>
        <w:pict>
          <v:shape id="Obrázok 3" o:spid="_x0000_i1025" type="#_x0000_t75" alt="PEFC_logo_3D" style="width:75.75pt;height:90.75pt;visibility:visible">
            <v:imagedata r:id="rId6" o:title=""/>
          </v:shape>
        </w:pict>
      </w:r>
    </w:p>
    <w:p w:rsidR="007B3D62" w:rsidRPr="006248D4" w:rsidRDefault="007B3D62" w:rsidP="00FD7D88">
      <w:pPr>
        <w:ind w:left="8496"/>
      </w:pPr>
    </w:p>
    <w:p w:rsidR="007B3D62" w:rsidRDefault="007B3D62" w:rsidP="00FD7D88"/>
    <w:p w:rsidR="007B3D62" w:rsidRPr="00A75CE7" w:rsidRDefault="007B3D62" w:rsidP="006359D5">
      <w:pPr>
        <w:ind w:left="3540"/>
        <w:rPr>
          <w:rFonts w:ascii="Verdana" w:hAnsi="Verdana" w:cs="Verdana"/>
          <w:color w:val="008000"/>
          <w:sz w:val="24"/>
          <w:szCs w:val="24"/>
          <w:lang w:val="sk-SK"/>
        </w:rPr>
      </w:pPr>
      <w:r w:rsidRPr="00A75CE7">
        <w:rPr>
          <w:rFonts w:ascii="Verdana" w:hAnsi="Verdana" w:cs="Verdana"/>
          <w:color w:val="008000"/>
          <w:sz w:val="24"/>
          <w:szCs w:val="24"/>
          <w:lang w:val="sk-SK"/>
        </w:rPr>
        <w:t>Štátne lesy Tatranského národného parku</w:t>
      </w:r>
    </w:p>
    <w:p w:rsidR="007B3D62" w:rsidRPr="00A75CE7" w:rsidRDefault="007B3D62" w:rsidP="006359D5">
      <w:pPr>
        <w:ind w:left="3540"/>
        <w:rPr>
          <w:rFonts w:ascii="Verdana" w:hAnsi="Verdana" w:cs="Verdana"/>
          <w:color w:val="008000"/>
          <w:sz w:val="24"/>
          <w:szCs w:val="24"/>
          <w:lang w:val="sk-SK"/>
        </w:rPr>
      </w:pPr>
      <w:r w:rsidRPr="00A75CE7">
        <w:rPr>
          <w:rFonts w:ascii="Verdana" w:hAnsi="Verdana" w:cs="Verdana"/>
          <w:color w:val="008000"/>
          <w:sz w:val="24"/>
          <w:szCs w:val="24"/>
          <w:lang w:val="sk-SK"/>
        </w:rPr>
        <w:t>059 60 Tatranská Lomnica</w:t>
      </w:r>
    </w:p>
    <w:p w:rsidR="007B3D62" w:rsidRPr="00A75CE7" w:rsidRDefault="00803EC0" w:rsidP="006359D5">
      <w:pPr>
        <w:ind w:left="2832" w:firstLine="708"/>
        <w:rPr>
          <w:rFonts w:ascii="Verdana" w:hAnsi="Verdana" w:cs="Verdana"/>
          <w:color w:val="008000"/>
          <w:sz w:val="24"/>
          <w:szCs w:val="24"/>
          <w:lang w:val="sk-SK"/>
        </w:rPr>
      </w:pPr>
      <w:hyperlink r:id="rId7" w:history="1">
        <w:r w:rsidR="007B3D62" w:rsidRPr="00A75CE7">
          <w:rPr>
            <w:rStyle w:val="Hypertextovprepojenie"/>
            <w:rFonts w:ascii="Verdana" w:hAnsi="Verdana" w:cs="Verdana"/>
            <w:color w:val="008000"/>
            <w:sz w:val="24"/>
            <w:szCs w:val="24"/>
            <w:lang w:val="sk-SK"/>
          </w:rPr>
          <w:t>www.lesytanap.sk</w:t>
        </w:r>
      </w:hyperlink>
    </w:p>
    <w:p w:rsidR="007B3D62" w:rsidRDefault="007B3D62" w:rsidP="00FD7D88">
      <w:pPr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</w:pPr>
    </w:p>
    <w:p w:rsidR="007B3D62" w:rsidRDefault="007B3D62" w:rsidP="00FD7D88">
      <w:pPr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</w:pPr>
    </w:p>
    <w:p w:rsidR="00431D7B" w:rsidRDefault="00431D7B" w:rsidP="00FD7D88">
      <w:pPr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</w:pPr>
    </w:p>
    <w:p w:rsidR="007B3D62" w:rsidRDefault="007B3D62" w:rsidP="00FD7D88">
      <w:pPr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</w:pPr>
      <w:r w:rsidRPr="00A75CE7"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  <w:t>Tlačová správa</w:t>
      </w:r>
    </w:p>
    <w:p w:rsidR="007B3D62" w:rsidRDefault="007B3D62" w:rsidP="00FD7D88">
      <w:pPr>
        <w:rPr>
          <w:rFonts w:ascii="Verdana" w:hAnsi="Verdana" w:cs="Verdana"/>
          <w:b/>
          <w:bCs/>
          <w:color w:val="008000"/>
          <w:sz w:val="44"/>
          <w:szCs w:val="44"/>
          <w:lang w:val="sk-SK"/>
        </w:rPr>
      </w:pPr>
    </w:p>
    <w:p w:rsidR="00B50FEC" w:rsidRDefault="0093298B" w:rsidP="00E55544">
      <w:pPr>
        <w:rPr>
          <w:b/>
          <w:bCs/>
          <w:color w:val="008000"/>
          <w:sz w:val="32"/>
          <w:szCs w:val="32"/>
          <w:lang w:val="sk-SK"/>
        </w:rPr>
      </w:pPr>
      <w:r>
        <w:rPr>
          <w:b/>
          <w:bCs/>
          <w:color w:val="008000"/>
          <w:sz w:val="32"/>
          <w:szCs w:val="32"/>
          <w:lang w:val="sk-SK"/>
        </w:rPr>
        <w:t>Spadnuté kamene zatarasili chodník</w:t>
      </w:r>
    </w:p>
    <w:p w:rsidR="0093298B" w:rsidRDefault="0093298B" w:rsidP="00E55544">
      <w:pPr>
        <w:rPr>
          <w:sz w:val="24"/>
          <w:szCs w:val="24"/>
          <w:lang w:val="sk-SK"/>
        </w:rPr>
      </w:pPr>
    </w:p>
    <w:p w:rsidR="0093298B" w:rsidRDefault="0093298B" w:rsidP="0093298B">
      <w:pPr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Tatranská Lomnica (15. decembra</w:t>
      </w:r>
      <w:r w:rsidR="007B3D62">
        <w:rPr>
          <w:sz w:val="24"/>
          <w:szCs w:val="24"/>
          <w:lang w:val="sk-SK"/>
        </w:rPr>
        <w:t xml:space="preserve"> 2017</w:t>
      </w:r>
      <w:r w:rsidR="007B3D62" w:rsidRPr="002D72AA">
        <w:rPr>
          <w:sz w:val="24"/>
          <w:szCs w:val="24"/>
          <w:lang w:val="sk-SK"/>
        </w:rPr>
        <w:t>) –</w:t>
      </w:r>
      <w:r w:rsidR="00E55544">
        <w:rPr>
          <w:sz w:val="24"/>
          <w:szCs w:val="24"/>
          <w:lang w:val="sk-SK"/>
        </w:rPr>
        <w:t xml:space="preserve"> </w:t>
      </w:r>
      <w:r w:rsidR="003358B8" w:rsidRPr="003358B8">
        <w:rPr>
          <w:b/>
          <w:sz w:val="24"/>
          <w:szCs w:val="24"/>
          <w:lang w:val="sk-SK"/>
        </w:rPr>
        <w:t xml:space="preserve">Štátne lesy TANAP-u </w:t>
      </w:r>
      <w:r>
        <w:rPr>
          <w:b/>
          <w:sz w:val="24"/>
          <w:szCs w:val="24"/>
          <w:lang w:val="sk-SK"/>
        </w:rPr>
        <w:t xml:space="preserve">žiadajú návštevníkov Pienin o maximálnu opatrnosť pri prechádzaní turistickým chodníkom v Prielome Dunajca. Obľúbenú trasu blokujú popadané skaly, preto turistom odporúčame, aby sa jej radšej úplne vyhli. </w:t>
      </w:r>
    </w:p>
    <w:p w:rsidR="0093298B" w:rsidRDefault="0093298B" w:rsidP="0093298B">
      <w:pPr>
        <w:rPr>
          <w:b/>
          <w:sz w:val="24"/>
          <w:szCs w:val="24"/>
          <w:lang w:val="sk-SK"/>
        </w:rPr>
      </w:pPr>
    </w:p>
    <w:p w:rsidR="0093298B" w:rsidRPr="0093298B" w:rsidRDefault="0083180D" w:rsidP="0083180D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  <w:r w:rsidRPr="0083180D">
        <w:rPr>
          <w:sz w:val="24"/>
          <w:szCs w:val="24"/>
          <w:lang w:val="sk-SK"/>
        </w:rPr>
        <w:t xml:space="preserve">K zosuvu skalného bloku </w:t>
      </w:r>
      <w:r>
        <w:rPr>
          <w:sz w:val="24"/>
          <w:szCs w:val="24"/>
          <w:lang w:val="sk-SK"/>
        </w:rPr>
        <w:t xml:space="preserve">vo vzdialenosti približne dva kilometre v smere od Lesnice </w:t>
      </w:r>
      <w:r w:rsidRPr="0083180D">
        <w:rPr>
          <w:sz w:val="24"/>
          <w:szCs w:val="24"/>
          <w:lang w:val="sk-SK"/>
        </w:rPr>
        <w:t xml:space="preserve">došlo </w:t>
      </w:r>
      <w:r>
        <w:rPr>
          <w:sz w:val="24"/>
          <w:szCs w:val="24"/>
          <w:lang w:val="sk-SK"/>
        </w:rPr>
        <w:t xml:space="preserve">dnes popoludní, zrejme vplyvom oteplenia. </w:t>
      </w:r>
      <w:r w:rsidR="0093298B" w:rsidRPr="0093298B">
        <w:rPr>
          <w:sz w:val="24"/>
          <w:szCs w:val="24"/>
          <w:lang w:val="sk-SK"/>
        </w:rPr>
        <w:t xml:space="preserve">Na odstránení závalu budú pracovníci Štátnych lesov TANAP-u, ktoré sú správcom </w:t>
      </w:r>
      <w:r>
        <w:rPr>
          <w:sz w:val="24"/>
          <w:szCs w:val="24"/>
          <w:lang w:val="sk-SK"/>
        </w:rPr>
        <w:t xml:space="preserve">najnavštevovanejšieho </w:t>
      </w:r>
      <w:r w:rsidR="0093298B" w:rsidRPr="0093298B">
        <w:rPr>
          <w:sz w:val="24"/>
          <w:szCs w:val="24"/>
          <w:lang w:val="sk-SK"/>
        </w:rPr>
        <w:t>turistického chodníka</w:t>
      </w:r>
      <w:r>
        <w:rPr>
          <w:sz w:val="24"/>
          <w:szCs w:val="24"/>
          <w:lang w:val="sk-SK"/>
        </w:rPr>
        <w:t xml:space="preserve"> v tejto časti Pieninského národného parku</w:t>
      </w:r>
      <w:r w:rsidR="0093298B" w:rsidRPr="0093298B">
        <w:rPr>
          <w:sz w:val="24"/>
          <w:szCs w:val="24"/>
          <w:lang w:val="sk-SK"/>
        </w:rPr>
        <w:t xml:space="preserve">, </w:t>
      </w:r>
      <w:r w:rsidR="0093298B">
        <w:rPr>
          <w:sz w:val="24"/>
          <w:szCs w:val="24"/>
          <w:lang w:val="sk-SK"/>
        </w:rPr>
        <w:t>pracovať počas najbližších dní. O</w:t>
      </w:r>
      <w:r>
        <w:rPr>
          <w:sz w:val="24"/>
          <w:szCs w:val="24"/>
          <w:lang w:val="sk-SK"/>
        </w:rPr>
        <w:t xml:space="preserve"> uvoľnení chodníka budeme verejnosť informovať aj prostredníctvom internetovej stránky </w:t>
      </w:r>
      <w:hyperlink r:id="rId8" w:history="1">
        <w:r w:rsidRPr="003A2907">
          <w:rPr>
            <w:rStyle w:val="Hypertextovprepojenie"/>
            <w:sz w:val="24"/>
            <w:szCs w:val="24"/>
            <w:lang w:val="sk-SK"/>
          </w:rPr>
          <w:t>www.lesytanap.sk</w:t>
        </w:r>
      </w:hyperlink>
      <w:r>
        <w:rPr>
          <w:sz w:val="24"/>
          <w:szCs w:val="24"/>
          <w:lang w:val="sk-SK"/>
        </w:rPr>
        <w:t xml:space="preserve">. </w:t>
      </w:r>
    </w:p>
    <w:p w:rsidR="0093298B" w:rsidRDefault="0093298B" w:rsidP="00E55544">
      <w:pPr>
        <w:rPr>
          <w:b/>
          <w:sz w:val="24"/>
          <w:szCs w:val="24"/>
          <w:lang w:val="sk-SK"/>
        </w:rPr>
      </w:pPr>
    </w:p>
    <w:p w:rsidR="003358B8" w:rsidRDefault="0093298B" w:rsidP="00E55544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ab/>
      </w:r>
    </w:p>
    <w:p w:rsidR="00F63A49" w:rsidRDefault="00F63A49" w:rsidP="00E55544">
      <w:pPr>
        <w:rPr>
          <w:sz w:val="24"/>
          <w:szCs w:val="24"/>
          <w:lang w:val="sk-SK"/>
        </w:rPr>
      </w:pPr>
    </w:p>
    <w:p w:rsidR="003358B8" w:rsidRDefault="003358B8" w:rsidP="00E55544">
      <w:pPr>
        <w:rPr>
          <w:sz w:val="24"/>
          <w:szCs w:val="24"/>
          <w:lang w:val="sk-SK"/>
        </w:rPr>
      </w:pPr>
    </w:p>
    <w:p w:rsidR="00803EC0" w:rsidRDefault="00803EC0" w:rsidP="00C14804">
      <w:pPr>
        <w:rPr>
          <w:sz w:val="24"/>
          <w:szCs w:val="24"/>
          <w:lang w:val="sk-SK"/>
        </w:rPr>
      </w:pPr>
      <w:bookmarkStart w:id="0" w:name="_GoBack"/>
      <w:bookmarkEnd w:id="0"/>
    </w:p>
    <w:p w:rsidR="0083180D" w:rsidRDefault="0083180D" w:rsidP="00C14804">
      <w:pPr>
        <w:rPr>
          <w:sz w:val="24"/>
          <w:szCs w:val="24"/>
          <w:lang w:val="sk-SK"/>
        </w:rPr>
      </w:pPr>
    </w:p>
    <w:p w:rsidR="003B370E" w:rsidRDefault="003B370E" w:rsidP="00C14804">
      <w:pPr>
        <w:rPr>
          <w:sz w:val="24"/>
          <w:szCs w:val="24"/>
          <w:lang w:val="sk-SK"/>
        </w:rPr>
      </w:pPr>
    </w:p>
    <w:p w:rsidR="007B3D62" w:rsidRDefault="007B3D62" w:rsidP="00C14804">
      <w:pPr>
        <w:rPr>
          <w:sz w:val="24"/>
          <w:szCs w:val="24"/>
          <w:lang w:val="sk-SK" w:eastAsia="en-US"/>
        </w:rPr>
      </w:pPr>
    </w:p>
    <w:p w:rsidR="007B3D62" w:rsidRPr="00A75CE7" w:rsidRDefault="0093298B" w:rsidP="00FD7D88">
      <w:pPr>
        <w:jc w:val="center"/>
        <w:rPr>
          <w:rFonts w:ascii="Verdana" w:hAnsi="Verdana" w:cs="Verdana"/>
          <w:lang w:val="sk-SK"/>
        </w:rPr>
      </w:pPr>
      <w:r>
        <w:rPr>
          <w:color w:val="A8D08D"/>
          <w:sz w:val="28"/>
          <w:szCs w:val="28"/>
          <w:lang w:val="sk-SK"/>
        </w:rPr>
        <w:pict>
          <v:shape id="_x0000_i1026" type="#_x0000_t75" style="width:480.9pt;height:8pt" o:hrpct="0" o:hr="t">
            <v:imagedata r:id="rId9" o:title=""/>
          </v:shape>
        </w:pict>
      </w:r>
    </w:p>
    <w:p w:rsidR="007B3D62" w:rsidRPr="00B56347" w:rsidRDefault="007B3D62" w:rsidP="00FD7D88">
      <w:pPr>
        <w:jc w:val="center"/>
        <w:rPr>
          <w:lang w:val="sk-SK"/>
        </w:rPr>
      </w:pPr>
      <w:r w:rsidRPr="00B56347">
        <w:rPr>
          <w:lang w:val="sk-SK"/>
        </w:rPr>
        <w:t xml:space="preserve">Spracovala: Mgr. Martina </w:t>
      </w:r>
      <w:proofErr w:type="spellStart"/>
      <w:r w:rsidRPr="00B56347">
        <w:rPr>
          <w:lang w:val="sk-SK"/>
        </w:rPr>
        <w:t>Petránová</w:t>
      </w:r>
      <w:proofErr w:type="spellEnd"/>
      <w:r w:rsidRPr="00B56347">
        <w:rPr>
          <w:lang w:val="sk-SK"/>
        </w:rPr>
        <w:t>, koordinátor vonkajšej komunikácie ŠL TANAP</w:t>
      </w:r>
      <w:r>
        <w:rPr>
          <w:lang w:val="sk-SK"/>
        </w:rPr>
        <w:t>-</w:t>
      </w:r>
      <w:r w:rsidRPr="00B56347">
        <w:rPr>
          <w:lang w:val="sk-SK"/>
        </w:rPr>
        <w:t>u</w:t>
      </w:r>
    </w:p>
    <w:p w:rsidR="007B3D62" w:rsidRPr="00B56347" w:rsidRDefault="007B3D62" w:rsidP="00FD7D88">
      <w:pPr>
        <w:jc w:val="center"/>
        <w:rPr>
          <w:color w:val="008000"/>
          <w:lang w:val="sk-SK"/>
        </w:rPr>
      </w:pPr>
      <w:r w:rsidRPr="00B56347">
        <w:rPr>
          <w:lang w:val="sk-SK"/>
        </w:rPr>
        <w:t xml:space="preserve">Tel.: 0902 130 778, 0903 987 594, e-mail: </w:t>
      </w:r>
      <w:hyperlink r:id="rId10" w:history="1">
        <w:r w:rsidRPr="00B56347">
          <w:rPr>
            <w:rStyle w:val="Hypertextovprepojenie"/>
            <w:lang w:val="sk-SK"/>
          </w:rPr>
          <w:t>martinapetranova@gmail.com</w:t>
        </w:r>
      </w:hyperlink>
    </w:p>
    <w:p w:rsidR="007B3D62" w:rsidRDefault="007B3D62" w:rsidP="00D845FD">
      <w:pPr>
        <w:jc w:val="center"/>
      </w:pPr>
      <w:r w:rsidRPr="00B56347">
        <w:rPr>
          <w:b/>
          <w:bCs/>
          <w:lang w:val="sk-SK"/>
        </w:rPr>
        <w:t>www.lesytanap.sk</w:t>
      </w:r>
    </w:p>
    <w:sectPr w:rsidR="007B3D62" w:rsidSect="00F9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0A17"/>
    <w:multiLevelType w:val="hybridMultilevel"/>
    <w:tmpl w:val="A8C03E76"/>
    <w:lvl w:ilvl="0" w:tplc="85CC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2CC7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850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9675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80A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45B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EA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021EE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E02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D3958DA"/>
    <w:multiLevelType w:val="hybridMultilevel"/>
    <w:tmpl w:val="5BB00AA0"/>
    <w:lvl w:ilvl="0" w:tplc="2A4E5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6469512">
      <w:start w:val="9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864A6A"/>
    <w:multiLevelType w:val="hybridMultilevel"/>
    <w:tmpl w:val="4250611A"/>
    <w:lvl w:ilvl="0" w:tplc="73BED9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274EE3"/>
    <w:multiLevelType w:val="hybridMultilevel"/>
    <w:tmpl w:val="7F7A0990"/>
    <w:lvl w:ilvl="0" w:tplc="36469512">
      <w:start w:val="90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8"/>
    <w:rsid w:val="00015A9C"/>
    <w:rsid w:val="00040AE7"/>
    <w:rsid w:val="00061258"/>
    <w:rsid w:val="0008111A"/>
    <w:rsid w:val="000C313C"/>
    <w:rsid w:val="000D1DD7"/>
    <w:rsid w:val="00112261"/>
    <w:rsid w:val="00133D84"/>
    <w:rsid w:val="00181122"/>
    <w:rsid w:val="001E75AD"/>
    <w:rsid w:val="00202D0E"/>
    <w:rsid w:val="00264FB6"/>
    <w:rsid w:val="002A4264"/>
    <w:rsid w:val="002B2060"/>
    <w:rsid w:val="002B6FE3"/>
    <w:rsid w:val="002C06B4"/>
    <w:rsid w:val="002C5280"/>
    <w:rsid w:val="002D72AA"/>
    <w:rsid w:val="003358B8"/>
    <w:rsid w:val="003864A5"/>
    <w:rsid w:val="00391CB0"/>
    <w:rsid w:val="003B370E"/>
    <w:rsid w:val="003C115E"/>
    <w:rsid w:val="003E0C23"/>
    <w:rsid w:val="003E4BE4"/>
    <w:rsid w:val="003F19F1"/>
    <w:rsid w:val="00431CD1"/>
    <w:rsid w:val="00431D7B"/>
    <w:rsid w:val="004477F7"/>
    <w:rsid w:val="00454BFD"/>
    <w:rsid w:val="004B431B"/>
    <w:rsid w:val="004E7D14"/>
    <w:rsid w:val="004F4676"/>
    <w:rsid w:val="00530951"/>
    <w:rsid w:val="005331F3"/>
    <w:rsid w:val="00563237"/>
    <w:rsid w:val="00582EA6"/>
    <w:rsid w:val="005A71C2"/>
    <w:rsid w:val="005E3A88"/>
    <w:rsid w:val="00616407"/>
    <w:rsid w:val="006248D4"/>
    <w:rsid w:val="00627AAB"/>
    <w:rsid w:val="006359D5"/>
    <w:rsid w:val="00654998"/>
    <w:rsid w:val="006F6798"/>
    <w:rsid w:val="007033D8"/>
    <w:rsid w:val="007265F4"/>
    <w:rsid w:val="00735ED5"/>
    <w:rsid w:val="00763BCD"/>
    <w:rsid w:val="00772F53"/>
    <w:rsid w:val="00782AA5"/>
    <w:rsid w:val="007925CB"/>
    <w:rsid w:val="007B3D62"/>
    <w:rsid w:val="007E32D6"/>
    <w:rsid w:val="007E6F39"/>
    <w:rsid w:val="00803EC0"/>
    <w:rsid w:val="00811D8B"/>
    <w:rsid w:val="008279C7"/>
    <w:rsid w:val="0083180D"/>
    <w:rsid w:val="00847409"/>
    <w:rsid w:val="008A7329"/>
    <w:rsid w:val="008F54EB"/>
    <w:rsid w:val="00903510"/>
    <w:rsid w:val="009277C7"/>
    <w:rsid w:val="0093298B"/>
    <w:rsid w:val="00934086"/>
    <w:rsid w:val="00937FD3"/>
    <w:rsid w:val="009615B5"/>
    <w:rsid w:val="00980063"/>
    <w:rsid w:val="009F3275"/>
    <w:rsid w:val="009F7E49"/>
    <w:rsid w:val="00A01D43"/>
    <w:rsid w:val="00A05EA8"/>
    <w:rsid w:val="00A25ADE"/>
    <w:rsid w:val="00A309FC"/>
    <w:rsid w:val="00A46BAB"/>
    <w:rsid w:val="00A555D1"/>
    <w:rsid w:val="00A55FD3"/>
    <w:rsid w:val="00A57ACB"/>
    <w:rsid w:val="00A75CE7"/>
    <w:rsid w:val="00AB0E59"/>
    <w:rsid w:val="00AE265F"/>
    <w:rsid w:val="00AE6C58"/>
    <w:rsid w:val="00B50FEC"/>
    <w:rsid w:val="00B56347"/>
    <w:rsid w:val="00BC4DD7"/>
    <w:rsid w:val="00BD681B"/>
    <w:rsid w:val="00BF131C"/>
    <w:rsid w:val="00C03AE8"/>
    <w:rsid w:val="00C14804"/>
    <w:rsid w:val="00C432BB"/>
    <w:rsid w:val="00C83162"/>
    <w:rsid w:val="00C86F5D"/>
    <w:rsid w:val="00C96BF5"/>
    <w:rsid w:val="00CA26DB"/>
    <w:rsid w:val="00CA7FB8"/>
    <w:rsid w:val="00CC2FA0"/>
    <w:rsid w:val="00CC6DB7"/>
    <w:rsid w:val="00D54CAD"/>
    <w:rsid w:val="00D845FD"/>
    <w:rsid w:val="00DA6299"/>
    <w:rsid w:val="00DB3CCE"/>
    <w:rsid w:val="00DC1526"/>
    <w:rsid w:val="00DD15C3"/>
    <w:rsid w:val="00E22700"/>
    <w:rsid w:val="00E24461"/>
    <w:rsid w:val="00E55544"/>
    <w:rsid w:val="00E61682"/>
    <w:rsid w:val="00F0339B"/>
    <w:rsid w:val="00F0530C"/>
    <w:rsid w:val="00F15C00"/>
    <w:rsid w:val="00F16A2F"/>
    <w:rsid w:val="00F52C4F"/>
    <w:rsid w:val="00F63A49"/>
    <w:rsid w:val="00F83F9C"/>
    <w:rsid w:val="00F900CA"/>
    <w:rsid w:val="00FD3099"/>
    <w:rsid w:val="00FD7D88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15AAADD-8E1C-43E3-B8B1-0439C3EF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7D88"/>
    <w:rPr>
      <w:rFonts w:ascii="Times New Roman" w:eastAsia="Times New Roman" w:hAnsi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D7D8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8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3864A5"/>
    <w:rPr>
      <w:rFonts w:ascii="Segoe UI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ytanap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ytanap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rtinapetranov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Burdová</dc:creator>
  <cp:keywords/>
  <dc:description/>
  <cp:lastModifiedBy>Lenka Burdová</cp:lastModifiedBy>
  <cp:revision>53</cp:revision>
  <cp:lastPrinted>2017-12-15T14:26:00Z</cp:lastPrinted>
  <dcterms:created xsi:type="dcterms:W3CDTF">2017-02-24T09:48:00Z</dcterms:created>
  <dcterms:modified xsi:type="dcterms:W3CDTF">2017-12-15T14:27:00Z</dcterms:modified>
</cp:coreProperties>
</file>