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88" w:rsidRDefault="00FD7D88" w:rsidP="001E75AD">
      <w:r>
        <w:rPr>
          <w:noProof/>
          <w:lang w:val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228600</wp:posOffset>
            </wp:positionV>
            <wp:extent cx="1249680" cy="1257300"/>
            <wp:effectExtent l="0" t="0" r="7620" b="0"/>
            <wp:wrapSquare wrapText="right"/>
            <wp:docPr id="4" name="Obrázok 4" descr="Logo ŠL-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ŠL-jpg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>
        <w:rPr>
          <w:rFonts w:ascii="Verdana" w:hAnsi="Verdana"/>
          <w:sz w:val="22"/>
          <w:szCs w:val="22"/>
        </w:rPr>
        <w:t xml:space="preserve">         </w:t>
      </w:r>
      <w:r w:rsidRPr="006248D4">
        <w:rPr>
          <w:noProof/>
          <w:lang w:val="sk-SK"/>
        </w:rPr>
        <w:drawing>
          <wp:inline distT="0" distB="0" distL="0" distR="0">
            <wp:extent cx="971550" cy="1162050"/>
            <wp:effectExtent l="0" t="0" r="0" b="0"/>
            <wp:docPr id="3" name="Obrázok 3" descr="PEFC_logo_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FC_logo_3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88" w:rsidRPr="006248D4" w:rsidRDefault="00FD7D88" w:rsidP="00FD7D88">
      <w:pPr>
        <w:ind w:left="8496"/>
      </w:pPr>
    </w:p>
    <w:p w:rsidR="00FD7D88" w:rsidRDefault="00FD7D88" w:rsidP="00FD7D88"/>
    <w:p w:rsidR="00FD7D88" w:rsidRPr="00A75CE7" w:rsidRDefault="00FD7D88" w:rsidP="006359D5">
      <w:pPr>
        <w:ind w:left="3540"/>
        <w:rPr>
          <w:rFonts w:ascii="Verdana" w:hAnsi="Verdana"/>
          <w:color w:val="008000"/>
          <w:sz w:val="24"/>
          <w:szCs w:val="24"/>
          <w:lang w:val="sk-SK"/>
        </w:rPr>
      </w:pPr>
      <w:r w:rsidRPr="00A75CE7">
        <w:rPr>
          <w:rFonts w:ascii="Verdana" w:hAnsi="Verdana"/>
          <w:color w:val="008000"/>
          <w:sz w:val="24"/>
          <w:szCs w:val="24"/>
          <w:lang w:val="sk-SK"/>
        </w:rPr>
        <w:t>Štátne lesy Tatranského národného parku</w:t>
      </w:r>
    </w:p>
    <w:p w:rsidR="00FD7D88" w:rsidRPr="00A75CE7" w:rsidRDefault="00FD7D88" w:rsidP="006359D5">
      <w:pPr>
        <w:ind w:left="3540"/>
        <w:rPr>
          <w:rFonts w:ascii="Verdana" w:hAnsi="Verdana"/>
          <w:color w:val="008000"/>
          <w:sz w:val="24"/>
          <w:szCs w:val="24"/>
          <w:lang w:val="sk-SK"/>
        </w:rPr>
      </w:pPr>
      <w:r w:rsidRPr="00A75CE7">
        <w:rPr>
          <w:rFonts w:ascii="Verdana" w:hAnsi="Verdana"/>
          <w:color w:val="008000"/>
          <w:sz w:val="24"/>
          <w:szCs w:val="24"/>
          <w:lang w:val="sk-SK"/>
        </w:rPr>
        <w:t>059 60 Tatranská Lomnica</w:t>
      </w:r>
    </w:p>
    <w:p w:rsidR="00FD7D88" w:rsidRPr="00A75CE7" w:rsidRDefault="00EC76B8" w:rsidP="006359D5">
      <w:pPr>
        <w:ind w:left="2832" w:firstLine="708"/>
        <w:rPr>
          <w:rFonts w:ascii="Verdana" w:hAnsi="Verdana"/>
          <w:color w:val="008000"/>
          <w:sz w:val="24"/>
          <w:szCs w:val="24"/>
          <w:lang w:val="sk-SK"/>
        </w:rPr>
      </w:pPr>
      <w:hyperlink r:id="rId6" w:history="1">
        <w:r w:rsidR="00FD7D88" w:rsidRPr="00A75CE7">
          <w:rPr>
            <w:rStyle w:val="Hypertextovprepojenie"/>
            <w:rFonts w:ascii="Verdana" w:hAnsi="Verdana"/>
            <w:color w:val="008000"/>
            <w:sz w:val="24"/>
            <w:szCs w:val="24"/>
            <w:lang w:val="sk-SK"/>
          </w:rPr>
          <w:t>www.lesytanap.sk</w:t>
        </w:r>
      </w:hyperlink>
    </w:p>
    <w:p w:rsidR="006359D5" w:rsidRDefault="006359D5" w:rsidP="00FD7D88">
      <w:pPr>
        <w:rPr>
          <w:rFonts w:ascii="Verdana" w:hAnsi="Verdana"/>
          <w:b/>
          <w:color w:val="008000"/>
          <w:sz w:val="44"/>
          <w:szCs w:val="44"/>
          <w:lang w:val="sk-SK"/>
        </w:rPr>
      </w:pPr>
    </w:p>
    <w:p w:rsidR="00FA118A" w:rsidRDefault="00FA118A" w:rsidP="00FA118A">
      <w:pPr>
        <w:rPr>
          <w:rFonts w:ascii="Verdana" w:hAnsi="Verdana" w:cs="Verdana"/>
          <w:b/>
          <w:bCs/>
          <w:color w:val="008000"/>
          <w:sz w:val="44"/>
          <w:szCs w:val="44"/>
          <w:lang w:val="sk-SK"/>
        </w:rPr>
      </w:pPr>
      <w:r w:rsidRPr="00A75CE7">
        <w:rPr>
          <w:rFonts w:ascii="Verdana" w:hAnsi="Verdana" w:cs="Verdana"/>
          <w:b/>
          <w:bCs/>
          <w:color w:val="008000"/>
          <w:sz w:val="44"/>
          <w:szCs w:val="44"/>
          <w:lang w:val="sk-SK"/>
        </w:rPr>
        <w:t>Tlačová správa</w:t>
      </w:r>
    </w:p>
    <w:p w:rsidR="00FA118A" w:rsidRDefault="00FA118A" w:rsidP="00FA118A">
      <w:pPr>
        <w:rPr>
          <w:b/>
          <w:bCs/>
          <w:color w:val="008000"/>
          <w:sz w:val="32"/>
          <w:szCs w:val="32"/>
          <w:lang w:val="sk-SK"/>
        </w:rPr>
      </w:pPr>
    </w:p>
    <w:p w:rsidR="00530951" w:rsidRDefault="00FA118A" w:rsidP="00C14804">
      <w:pPr>
        <w:rPr>
          <w:rFonts w:eastAsia="Calibri"/>
          <w:sz w:val="24"/>
          <w:szCs w:val="24"/>
          <w:lang w:val="sk-SK" w:eastAsia="en-US"/>
        </w:rPr>
      </w:pPr>
      <w:r>
        <w:rPr>
          <w:b/>
          <w:bCs/>
          <w:color w:val="008000"/>
          <w:sz w:val="32"/>
          <w:szCs w:val="32"/>
          <w:lang w:val="sk-SK"/>
        </w:rPr>
        <w:t>Škody bilancujú aj lesníci</w:t>
      </w:r>
    </w:p>
    <w:p w:rsidR="00FA118A" w:rsidRDefault="00FA118A" w:rsidP="00C14804">
      <w:pPr>
        <w:rPr>
          <w:rFonts w:eastAsia="Calibri"/>
          <w:sz w:val="24"/>
          <w:szCs w:val="24"/>
          <w:lang w:val="sk-SK" w:eastAsia="en-US"/>
        </w:rPr>
      </w:pPr>
    </w:p>
    <w:p w:rsidR="00FA118A" w:rsidRDefault="00FA118A" w:rsidP="00C14804">
      <w:pPr>
        <w:rPr>
          <w:rFonts w:eastAsia="Calibri"/>
          <w:b/>
          <w:sz w:val="24"/>
          <w:szCs w:val="24"/>
          <w:lang w:val="sk-SK" w:eastAsia="en-US"/>
        </w:rPr>
      </w:pPr>
      <w:r>
        <w:rPr>
          <w:rFonts w:eastAsia="Calibri"/>
          <w:sz w:val="24"/>
          <w:szCs w:val="24"/>
          <w:lang w:val="sk-SK" w:eastAsia="en-US"/>
        </w:rPr>
        <w:t xml:space="preserve">Tatranská Lomnica (14. decembra 2017) – </w:t>
      </w:r>
      <w:r w:rsidRPr="00FA118A">
        <w:rPr>
          <w:rFonts w:eastAsia="Calibri"/>
          <w:b/>
          <w:sz w:val="24"/>
          <w:szCs w:val="24"/>
          <w:lang w:val="sk-SK" w:eastAsia="en-US"/>
        </w:rPr>
        <w:t xml:space="preserve">Silný vietor, ktorý sa v uplynulých dňoch prehnal Slovenskom, zanechal škody aj na </w:t>
      </w:r>
      <w:r>
        <w:rPr>
          <w:rFonts w:eastAsia="Calibri"/>
          <w:b/>
          <w:sz w:val="24"/>
          <w:szCs w:val="24"/>
          <w:lang w:val="sk-SK" w:eastAsia="en-US"/>
        </w:rPr>
        <w:t xml:space="preserve">lesných porastoch v Tatranskom </w:t>
      </w:r>
      <w:r w:rsidR="00506220">
        <w:rPr>
          <w:rFonts w:eastAsia="Calibri"/>
          <w:b/>
          <w:sz w:val="24"/>
          <w:szCs w:val="24"/>
          <w:lang w:val="sk-SK" w:eastAsia="en-US"/>
        </w:rPr>
        <w:t xml:space="preserve">národnom parku. Na území </w:t>
      </w:r>
      <w:r w:rsidRPr="00FA118A">
        <w:rPr>
          <w:rFonts w:eastAsia="Calibri"/>
          <w:b/>
          <w:sz w:val="24"/>
          <w:szCs w:val="24"/>
          <w:lang w:val="sk-SK" w:eastAsia="en-US"/>
        </w:rPr>
        <w:t xml:space="preserve">v správe </w:t>
      </w:r>
      <w:r w:rsidR="00506220">
        <w:rPr>
          <w:rFonts w:eastAsia="Calibri"/>
          <w:b/>
          <w:sz w:val="24"/>
          <w:szCs w:val="24"/>
          <w:lang w:val="sk-SK" w:eastAsia="en-US"/>
        </w:rPr>
        <w:t>Štátnych lesov TANAP-u celkovo vyvrátil odhadom</w:t>
      </w:r>
      <w:r w:rsidR="00B10C40">
        <w:rPr>
          <w:rFonts w:eastAsia="Calibri"/>
          <w:b/>
          <w:sz w:val="24"/>
          <w:szCs w:val="24"/>
          <w:lang w:val="sk-SK" w:eastAsia="en-US"/>
        </w:rPr>
        <w:t xml:space="preserve"> približne 15 000</w:t>
      </w:r>
      <w:r w:rsidR="00506220">
        <w:rPr>
          <w:rFonts w:eastAsia="Calibri"/>
          <w:b/>
          <w:sz w:val="24"/>
          <w:szCs w:val="24"/>
          <w:lang w:val="sk-SK" w:eastAsia="en-US"/>
        </w:rPr>
        <w:t xml:space="preserve"> </w:t>
      </w:r>
      <w:r w:rsidR="00506220" w:rsidRPr="00506220">
        <w:rPr>
          <w:rFonts w:eastAsia="Calibri"/>
          <w:b/>
          <w:sz w:val="24"/>
          <w:szCs w:val="24"/>
          <w:lang w:val="sk-SK" w:eastAsia="en-US"/>
        </w:rPr>
        <w:t>m</w:t>
      </w:r>
      <w:r w:rsidR="00506220" w:rsidRPr="00506220">
        <w:rPr>
          <w:rFonts w:eastAsia="Calibri"/>
          <w:b/>
          <w:sz w:val="24"/>
          <w:szCs w:val="24"/>
          <w:vertAlign w:val="superscript"/>
          <w:lang w:val="sk-SK" w:eastAsia="en-US"/>
        </w:rPr>
        <w:t>3</w:t>
      </w:r>
      <w:r w:rsidR="00506220">
        <w:rPr>
          <w:rFonts w:eastAsia="Calibri"/>
          <w:b/>
          <w:sz w:val="24"/>
          <w:szCs w:val="24"/>
          <w:lang w:val="sk-SK" w:eastAsia="en-US"/>
        </w:rPr>
        <w:t xml:space="preserve"> drevnej hmoty, kalamitu v najprísnejšom stupni ochrany prírody zamestnanci jednotlivých ochranných obvodov ešte stále mapujú. </w:t>
      </w:r>
    </w:p>
    <w:p w:rsidR="00506220" w:rsidRDefault="00506220" w:rsidP="00C14804">
      <w:pPr>
        <w:rPr>
          <w:rFonts w:eastAsia="Calibri"/>
          <w:b/>
          <w:sz w:val="24"/>
          <w:szCs w:val="24"/>
          <w:lang w:val="sk-SK" w:eastAsia="en-US"/>
        </w:rPr>
      </w:pPr>
    </w:p>
    <w:p w:rsidR="00B10C40" w:rsidRDefault="00506220" w:rsidP="00AB0E59">
      <w:pPr>
        <w:rPr>
          <w:rFonts w:eastAsia="Calibri"/>
          <w:iCs/>
          <w:sz w:val="24"/>
          <w:szCs w:val="24"/>
          <w:lang w:val="sk-SK" w:eastAsia="en-US"/>
        </w:rPr>
      </w:pPr>
      <w:r>
        <w:rPr>
          <w:rFonts w:eastAsia="Calibri"/>
          <w:b/>
          <w:sz w:val="24"/>
          <w:szCs w:val="24"/>
          <w:lang w:val="sk-SK" w:eastAsia="en-US"/>
        </w:rPr>
        <w:tab/>
      </w:r>
      <w:r w:rsidR="00F83F9C">
        <w:rPr>
          <w:rFonts w:eastAsia="Calibri"/>
          <w:iCs/>
          <w:sz w:val="24"/>
          <w:szCs w:val="24"/>
          <w:lang w:val="sk-SK" w:eastAsia="en-US"/>
        </w:rPr>
        <w:t>„</w:t>
      </w:r>
      <w:r w:rsidR="00AB0E59">
        <w:rPr>
          <w:rFonts w:eastAsia="Calibri"/>
          <w:iCs/>
          <w:sz w:val="24"/>
          <w:szCs w:val="24"/>
          <w:lang w:val="sk-SK" w:eastAsia="en-US"/>
        </w:rPr>
        <w:t>Najväčšie škody na </w:t>
      </w:r>
      <w:r w:rsidR="00AB0E59" w:rsidRPr="00AB0E59">
        <w:rPr>
          <w:rFonts w:eastAsia="Calibri"/>
          <w:iCs/>
          <w:sz w:val="24"/>
          <w:szCs w:val="24"/>
          <w:lang w:val="sk-SK" w:eastAsia="en-US"/>
        </w:rPr>
        <w:t>les</w:t>
      </w:r>
      <w:r w:rsidR="00AB0E59">
        <w:rPr>
          <w:rFonts w:eastAsia="Calibri"/>
          <w:iCs/>
          <w:sz w:val="24"/>
          <w:szCs w:val="24"/>
          <w:lang w:val="sk-SK" w:eastAsia="en-US"/>
        </w:rPr>
        <w:t>ných porastoch v správe Štátnych lesov TANAP</w:t>
      </w:r>
      <w:r w:rsidR="00B10C40">
        <w:rPr>
          <w:rFonts w:eastAsia="Calibri"/>
          <w:iCs/>
          <w:sz w:val="24"/>
          <w:szCs w:val="24"/>
          <w:lang w:val="sk-SK" w:eastAsia="en-US"/>
        </w:rPr>
        <w:t>-</w:t>
      </w:r>
      <w:r w:rsidR="00AB0E59">
        <w:rPr>
          <w:rFonts w:eastAsia="Calibri"/>
          <w:iCs/>
          <w:sz w:val="24"/>
          <w:szCs w:val="24"/>
          <w:lang w:val="sk-SK" w:eastAsia="en-US"/>
        </w:rPr>
        <w:t xml:space="preserve">u zanechal vietor </w:t>
      </w:r>
      <w:r w:rsidR="00B10C40">
        <w:rPr>
          <w:rFonts w:eastAsia="Calibri"/>
          <w:iCs/>
          <w:sz w:val="24"/>
          <w:szCs w:val="24"/>
          <w:lang w:val="sk-SK" w:eastAsia="en-US"/>
        </w:rPr>
        <w:t xml:space="preserve">v oravskej časti Tatranského národného parku, kde sme objem kalamity odhadli na vyše 12 000 </w:t>
      </w:r>
      <w:r w:rsidR="00B10C40" w:rsidRPr="00B10C40">
        <w:rPr>
          <w:rFonts w:eastAsia="Calibri"/>
          <w:iCs/>
          <w:sz w:val="24"/>
          <w:szCs w:val="24"/>
          <w:lang w:val="sk-SK" w:eastAsia="en-US"/>
        </w:rPr>
        <w:t>m</w:t>
      </w:r>
      <w:r w:rsidR="00B10C40" w:rsidRPr="00B10C40">
        <w:rPr>
          <w:rFonts w:eastAsia="Calibri"/>
          <w:iCs/>
          <w:sz w:val="24"/>
          <w:szCs w:val="24"/>
          <w:vertAlign w:val="superscript"/>
          <w:lang w:val="sk-SK" w:eastAsia="en-US"/>
        </w:rPr>
        <w:t xml:space="preserve">3 </w:t>
      </w:r>
      <w:r w:rsidR="00B10C40">
        <w:rPr>
          <w:rFonts w:eastAsia="Calibri"/>
          <w:iCs/>
          <w:sz w:val="24"/>
          <w:szCs w:val="24"/>
          <w:lang w:val="sk-SK" w:eastAsia="en-US"/>
        </w:rPr>
        <w:t>dreva</w:t>
      </w:r>
      <w:r w:rsidR="00B10C40" w:rsidRPr="00B10C40">
        <w:rPr>
          <w:rFonts w:eastAsia="Calibri"/>
          <w:iCs/>
          <w:sz w:val="24"/>
          <w:szCs w:val="24"/>
          <w:lang w:val="sk-SK" w:eastAsia="en-US"/>
        </w:rPr>
        <w:t>,“</w:t>
      </w:r>
      <w:r w:rsidR="00B10C40">
        <w:rPr>
          <w:rFonts w:eastAsia="Calibri"/>
          <w:iCs/>
          <w:sz w:val="24"/>
          <w:szCs w:val="24"/>
          <w:lang w:val="sk-SK" w:eastAsia="en-US"/>
        </w:rPr>
        <w:t xml:space="preserve"> konštatoval </w:t>
      </w:r>
      <w:r w:rsidR="00B10C40" w:rsidRPr="00B10C40">
        <w:rPr>
          <w:rFonts w:eastAsia="Calibri"/>
          <w:iCs/>
          <w:sz w:val="24"/>
          <w:szCs w:val="24"/>
          <w:lang w:val="sk-SK" w:eastAsia="en-US"/>
        </w:rPr>
        <w:t>Pavol Fabian, námestník riaditeľa Štátnych lesov TANAP</w:t>
      </w:r>
      <w:r w:rsidR="00B10C40">
        <w:rPr>
          <w:rFonts w:eastAsia="Calibri"/>
          <w:iCs/>
          <w:sz w:val="24"/>
          <w:szCs w:val="24"/>
          <w:lang w:val="sk-SK" w:eastAsia="en-US"/>
        </w:rPr>
        <w:t>-</w:t>
      </w:r>
      <w:r w:rsidR="00B10C40" w:rsidRPr="00B10C40">
        <w:rPr>
          <w:rFonts w:eastAsia="Calibri"/>
          <w:iCs/>
          <w:sz w:val="24"/>
          <w:szCs w:val="24"/>
          <w:lang w:val="sk-SK" w:eastAsia="en-US"/>
        </w:rPr>
        <w:t>u.</w:t>
      </w:r>
      <w:r w:rsidR="00B10C40">
        <w:rPr>
          <w:rFonts w:eastAsia="Calibri"/>
          <w:iCs/>
          <w:sz w:val="24"/>
          <w:szCs w:val="24"/>
          <w:lang w:val="sk-SK" w:eastAsia="en-US"/>
        </w:rPr>
        <w:t xml:space="preserve"> Najviac zasiahnutý bol ochranný obvod Habovka, kde objem ležiacej drevnej hmoty odhadli na 4 800 </w:t>
      </w:r>
      <w:r w:rsidR="00B10C40" w:rsidRPr="00B10C40">
        <w:rPr>
          <w:rFonts w:eastAsia="Calibri"/>
          <w:iCs/>
          <w:sz w:val="24"/>
          <w:szCs w:val="24"/>
          <w:lang w:val="sk-SK" w:eastAsia="en-US"/>
        </w:rPr>
        <w:t>m</w:t>
      </w:r>
      <w:r w:rsidR="00B10C40" w:rsidRPr="00B10C40">
        <w:rPr>
          <w:rFonts w:eastAsia="Calibri"/>
          <w:iCs/>
          <w:sz w:val="24"/>
          <w:szCs w:val="24"/>
          <w:vertAlign w:val="superscript"/>
          <w:lang w:val="sk-SK" w:eastAsia="en-US"/>
        </w:rPr>
        <w:t>3</w:t>
      </w:r>
      <w:r w:rsidR="00B10C40">
        <w:rPr>
          <w:rFonts w:eastAsia="Calibri"/>
          <w:iCs/>
          <w:sz w:val="24"/>
          <w:szCs w:val="24"/>
          <w:lang w:val="sk-SK" w:eastAsia="en-US"/>
        </w:rPr>
        <w:t xml:space="preserve">, zo Zverovky hlásili ďalších 4 500 </w:t>
      </w:r>
      <w:r w:rsidR="00B10C40" w:rsidRPr="00B10C40">
        <w:rPr>
          <w:rFonts w:eastAsia="Calibri"/>
          <w:iCs/>
          <w:sz w:val="24"/>
          <w:szCs w:val="24"/>
          <w:lang w:val="sk-SK" w:eastAsia="en-US"/>
        </w:rPr>
        <w:t>m</w:t>
      </w:r>
      <w:r w:rsidR="00B10C40" w:rsidRPr="00B10C40">
        <w:rPr>
          <w:rFonts w:eastAsia="Calibri"/>
          <w:iCs/>
          <w:sz w:val="24"/>
          <w:szCs w:val="24"/>
          <w:vertAlign w:val="superscript"/>
          <w:lang w:val="sk-SK" w:eastAsia="en-US"/>
        </w:rPr>
        <w:t>3</w:t>
      </w:r>
      <w:r w:rsidR="00B10C40">
        <w:rPr>
          <w:rFonts w:eastAsia="Calibri"/>
          <w:iCs/>
          <w:sz w:val="24"/>
          <w:szCs w:val="24"/>
          <w:vertAlign w:val="superscript"/>
          <w:lang w:val="sk-SK" w:eastAsia="en-US"/>
        </w:rPr>
        <w:t xml:space="preserve"> </w:t>
      </w:r>
      <w:r w:rsidR="00B10C40">
        <w:rPr>
          <w:rFonts w:eastAsia="Calibri"/>
          <w:iCs/>
          <w:sz w:val="24"/>
          <w:szCs w:val="24"/>
          <w:lang w:val="sk-SK" w:eastAsia="en-US"/>
        </w:rPr>
        <w:t>a</w:t>
      </w:r>
      <w:r w:rsidR="00EC76B8">
        <w:rPr>
          <w:rFonts w:eastAsia="Calibri"/>
          <w:iCs/>
          <w:sz w:val="24"/>
          <w:szCs w:val="24"/>
          <w:lang w:val="sk-SK" w:eastAsia="en-US"/>
        </w:rPr>
        <w:t xml:space="preserve"> z </w:t>
      </w:r>
      <w:r w:rsidR="00B10C40">
        <w:rPr>
          <w:rFonts w:eastAsia="Calibri"/>
          <w:iCs/>
          <w:sz w:val="24"/>
          <w:szCs w:val="24"/>
          <w:lang w:val="sk-SK" w:eastAsia="en-US"/>
        </w:rPr>
        <w:t xml:space="preserve">Oravíc 3 000 </w:t>
      </w:r>
      <w:r w:rsidR="0096492C" w:rsidRPr="00B10C40">
        <w:rPr>
          <w:rFonts w:eastAsia="Calibri"/>
          <w:iCs/>
          <w:sz w:val="24"/>
          <w:szCs w:val="24"/>
          <w:lang w:val="sk-SK" w:eastAsia="en-US"/>
        </w:rPr>
        <w:t>m</w:t>
      </w:r>
      <w:r w:rsidR="0096492C" w:rsidRPr="00B10C40">
        <w:rPr>
          <w:rFonts w:eastAsia="Calibri"/>
          <w:iCs/>
          <w:sz w:val="24"/>
          <w:szCs w:val="24"/>
          <w:vertAlign w:val="superscript"/>
          <w:lang w:val="sk-SK" w:eastAsia="en-US"/>
        </w:rPr>
        <w:t>3</w:t>
      </w:r>
      <w:r w:rsidR="0096492C">
        <w:rPr>
          <w:rFonts w:eastAsia="Calibri"/>
          <w:iCs/>
          <w:sz w:val="24"/>
          <w:szCs w:val="24"/>
          <w:lang w:val="sk-SK" w:eastAsia="en-US"/>
        </w:rPr>
        <w:t xml:space="preserve">. Ďalšie škody vietor po sebe zanechal v ochrannom obvode Tatranská Javorina, kde odhadom ostalo ležať 1 500 </w:t>
      </w:r>
      <w:r w:rsidR="0096492C" w:rsidRPr="00B10C40">
        <w:rPr>
          <w:rFonts w:eastAsia="Calibri"/>
          <w:iCs/>
          <w:sz w:val="24"/>
          <w:szCs w:val="24"/>
          <w:lang w:val="sk-SK" w:eastAsia="en-US"/>
        </w:rPr>
        <w:t>m</w:t>
      </w:r>
      <w:r w:rsidR="0096492C" w:rsidRPr="00B10C40">
        <w:rPr>
          <w:rFonts w:eastAsia="Calibri"/>
          <w:iCs/>
          <w:sz w:val="24"/>
          <w:szCs w:val="24"/>
          <w:vertAlign w:val="superscript"/>
          <w:lang w:val="sk-SK" w:eastAsia="en-US"/>
        </w:rPr>
        <w:t>3</w:t>
      </w:r>
      <w:r w:rsidR="0096492C">
        <w:rPr>
          <w:rFonts w:eastAsia="Calibri"/>
          <w:iCs/>
          <w:sz w:val="24"/>
          <w:szCs w:val="24"/>
          <w:vertAlign w:val="superscript"/>
          <w:lang w:val="sk-SK" w:eastAsia="en-US"/>
        </w:rPr>
        <w:t xml:space="preserve"> </w:t>
      </w:r>
      <w:r w:rsidR="0096492C">
        <w:rPr>
          <w:rFonts w:eastAsia="Calibri"/>
          <w:iCs/>
          <w:sz w:val="24"/>
          <w:szCs w:val="24"/>
          <w:lang w:val="sk-SK" w:eastAsia="en-US"/>
        </w:rPr>
        <w:t xml:space="preserve">dreva, približne 950 </w:t>
      </w:r>
      <w:r w:rsidR="0096492C" w:rsidRPr="00B10C40">
        <w:rPr>
          <w:rFonts w:eastAsia="Calibri"/>
          <w:iCs/>
          <w:sz w:val="24"/>
          <w:szCs w:val="24"/>
          <w:lang w:val="sk-SK" w:eastAsia="en-US"/>
        </w:rPr>
        <w:t>m</w:t>
      </w:r>
      <w:r w:rsidR="0096492C" w:rsidRPr="00B10C40">
        <w:rPr>
          <w:rFonts w:eastAsia="Calibri"/>
          <w:iCs/>
          <w:sz w:val="24"/>
          <w:szCs w:val="24"/>
          <w:vertAlign w:val="superscript"/>
          <w:lang w:val="sk-SK" w:eastAsia="en-US"/>
        </w:rPr>
        <w:t>3</w:t>
      </w:r>
      <w:r w:rsidR="0096492C">
        <w:rPr>
          <w:rFonts w:eastAsia="Calibri"/>
          <w:iCs/>
          <w:sz w:val="24"/>
          <w:szCs w:val="24"/>
          <w:vertAlign w:val="superscript"/>
          <w:lang w:val="sk-SK" w:eastAsia="en-US"/>
        </w:rPr>
        <w:t xml:space="preserve"> </w:t>
      </w:r>
      <w:r w:rsidR="0096492C">
        <w:rPr>
          <w:rFonts w:eastAsia="Calibri"/>
          <w:iCs/>
          <w:sz w:val="24"/>
          <w:szCs w:val="24"/>
          <w:lang w:val="sk-SK" w:eastAsia="en-US"/>
        </w:rPr>
        <w:t xml:space="preserve">dreva vyvrátil aj v ochrannom obvode Podspády a 140 </w:t>
      </w:r>
      <w:r w:rsidR="0096492C" w:rsidRPr="00B10C40">
        <w:rPr>
          <w:rFonts w:eastAsia="Calibri"/>
          <w:iCs/>
          <w:sz w:val="24"/>
          <w:szCs w:val="24"/>
          <w:lang w:val="sk-SK" w:eastAsia="en-US"/>
        </w:rPr>
        <w:t>m</w:t>
      </w:r>
      <w:r w:rsidR="0096492C" w:rsidRPr="00B10C40">
        <w:rPr>
          <w:rFonts w:eastAsia="Calibri"/>
          <w:iCs/>
          <w:sz w:val="24"/>
          <w:szCs w:val="24"/>
          <w:vertAlign w:val="superscript"/>
          <w:lang w:val="sk-SK" w:eastAsia="en-US"/>
        </w:rPr>
        <w:t>3</w:t>
      </w:r>
      <w:r w:rsidR="0096492C">
        <w:rPr>
          <w:rFonts w:eastAsia="Calibri"/>
          <w:iCs/>
          <w:sz w:val="24"/>
          <w:szCs w:val="24"/>
          <w:vertAlign w:val="superscript"/>
          <w:lang w:val="sk-SK" w:eastAsia="en-US"/>
        </w:rPr>
        <w:t xml:space="preserve"> </w:t>
      </w:r>
      <w:r w:rsidR="0096492C">
        <w:rPr>
          <w:rFonts w:eastAsia="Calibri"/>
          <w:iCs/>
          <w:sz w:val="24"/>
          <w:szCs w:val="24"/>
          <w:lang w:val="sk-SK" w:eastAsia="en-US"/>
        </w:rPr>
        <w:t xml:space="preserve">vo Vyšných Hágoch. „Na niektoré miesta v najvyššom stupni ochrany sme sa ešte stále nedostali, takže predpokladáme, že škody budú ešte väčšie,“ dodal Fabian. </w:t>
      </w:r>
    </w:p>
    <w:p w:rsidR="0096492C" w:rsidRDefault="0096492C" w:rsidP="00AB0E59">
      <w:pPr>
        <w:rPr>
          <w:rFonts w:eastAsia="Calibri"/>
          <w:iCs/>
          <w:sz w:val="24"/>
          <w:szCs w:val="24"/>
          <w:lang w:val="sk-SK" w:eastAsia="en-US"/>
        </w:rPr>
      </w:pPr>
    </w:p>
    <w:p w:rsidR="0021140C" w:rsidRDefault="0096492C" w:rsidP="00C14804">
      <w:pPr>
        <w:rPr>
          <w:rFonts w:eastAsia="Calibri"/>
          <w:sz w:val="24"/>
          <w:szCs w:val="24"/>
          <w:lang w:val="sk-SK" w:eastAsia="en-US"/>
        </w:rPr>
      </w:pPr>
      <w:r>
        <w:rPr>
          <w:rFonts w:eastAsia="Calibri"/>
          <w:iCs/>
          <w:sz w:val="24"/>
          <w:szCs w:val="24"/>
          <w:lang w:val="sk-SK" w:eastAsia="en-US"/>
        </w:rPr>
        <w:tab/>
        <w:t xml:space="preserve"> </w:t>
      </w:r>
      <w:r w:rsidR="003E0C23">
        <w:rPr>
          <w:rFonts w:eastAsia="Calibri"/>
          <w:sz w:val="24"/>
          <w:szCs w:val="24"/>
          <w:lang w:val="sk-SK" w:eastAsia="en-US"/>
        </w:rPr>
        <w:t xml:space="preserve">Turistické chodníky </w:t>
      </w:r>
      <w:r w:rsidR="0021140C">
        <w:rPr>
          <w:rFonts w:eastAsia="Calibri"/>
          <w:sz w:val="24"/>
          <w:szCs w:val="24"/>
          <w:lang w:val="sk-SK" w:eastAsia="en-US"/>
        </w:rPr>
        <w:t>Stredisko</w:t>
      </w:r>
      <w:r w:rsidR="0021140C" w:rsidRPr="0021140C">
        <w:rPr>
          <w:rFonts w:eastAsia="Calibri"/>
          <w:sz w:val="24"/>
          <w:szCs w:val="24"/>
          <w:lang w:val="sk-SK" w:eastAsia="en-US"/>
        </w:rPr>
        <w:t xml:space="preserve"> terénnych služieb </w:t>
      </w:r>
      <w:r w:rsidR="0021140C">
        <w:rPr>
          <w:rFonts w:eastAsia="Calibri"/>
          <w:sz w:val="24"/>
          <w:szCs w:val="24"/>
          <w:lang w:val="sk-SK" w:eastAsia="en-US"/>
        </w:rPr>
        <w:t xml:space="preserve">(STS) </w:t>
      </w:r>
      <w:r w:rsidR="0021140C" w:rsidRPr="0021140C">
        <w:rPr>
          <w:rFonts w:eastAsia="Calibri"/>
          <w:sz w:val="24"/>
          <w:szCs w:val="24"/>
          <w:lang w:val="sk-SK" w:eastAsia="en-US"/>
        </w:rPr>
        <w:t>Štátnych lesov TANAP</w:t>
      </w:r>
      <w:r w:rsidR="0021140C">
        <w:rPr>
          <w:rFonts w:eastAsia="Calibri"/>
          <w:sz w:val="24"/>
          <w:szCs w:val="24"/>
          <w:lang w:val="sk-SK" w:eastAsia="en-US"/>
        </w:rPr>
        <w:t>-</w:t>
      </w:r>
      <w:r w:rsidR="0021140C" w:rsidRPr="0021140C">
        <w:rPr>
          <w:rFonts w:eastAsia="Calibri"/>
          <w:sz w:val="24"/>
          <w:szCs w:val="24"/>
          <w:lang w:val="sk-SK" w:eastAsia="en-US"/>
        </w:rPr>
        <w:t>u</w:t>
      </w:r>
      <w:r w:rsidR="0021140C">
        <w:rPr>
          <w:rFonts w:eastAsia="Calibri"/>
          <w:sz w:val="24"/>
          <w:szCs w:val="24"/>
          <w:lang w:val="sk-SK" w:eastAsia="en-US"/>
        </w:rPr>
        <w:t xml:space="preserve"> priebežne kontroluje a prípadné závaly uvoľňuje.</w:t>
      </w:r>
      <w:r w:rsidR="0021140C" w:rsidRPr="0021140C">
        <w:rPr>
          <w:rFonts w:eastAsia="Calibri"/>
          <w:sz w:val="24"/>
          <w:szCs w:val="24"/>
          <w:lang w:val="sk-SK" w:eastAsia="en-US"/>
        </w:rPr>
        <w:t xml:space="preserve"> </w:t>
      </w:r>
      <w:r w:rsidR="0021140C">
        <w:rPr>
          <w:rFonts w:eastAsia="Calibri"/>
          <w:sz w:val="24"/>
          <w:szCs w:val="24"/>
          <w:lang w:val="sk-SK" w:eastAsia="en-US"/>
        </w:rPr>
        <w:t>„Keďže vo vyšších polohách Tatier aj na dnes hlásili vietor</w:t>
      </w:r>
      <w:r w:rsidR="0021140C" w:rsidRPr="0021140C">
        <w:rPr>
          <w:rFonts w:eastAsia="Calibri"/>
          <w:sz w:val="24"/>
          <w:szCs w:val="24"/>
          <w:lang w:val="sk-SK" w:eastAsia="en-US"/>
        </w:rPr>
        <w:t xml:space="preserve">, </w:t>
      </w:r>
      <w:r w:rsidR="0021140C">
        <w:rPr>
          <w:rFonts w:eastAsia="Calibri"/>
          <w:sz w:val="24"/>
          <w:szCs w:val="24"/>
          <w:lang w:val="sk-SK" w:eastAsia="en-US"/>
        </w:rPr>
        <w:t xml:space="preserve">uvidíme, ako sa situácia bude ďalej vyvíjať. Turisti by mali </w:t>
      </w:r>
      <w:r w:rsidR="0021140C" w:rsidRPr="0021140C">
        <w:rPr>
          <w:rFonts w:eastAsia="Calibri"/>
          <w:sz w:val="24"/>
          <w:szCs w:val="24"/>
          <w:lang w:val="sk-SK" w:eastAsia="en-US"/>
        </w:rPr>
        <w:t xml:space="preserve">počítať s tým, že za takéhoto počasia sa môžu na chodníkoch nachádzať aj nejaké vývraty,“ uviedol </w:t>
      </w:r>
      <w:r w:rsidR="0021140C">
        <w:rPr>
          <w:rFonts w:eastAsia="Calibri"/>
          <w:sz w:val="24"/>
          <w:szCs w:val="24"/>
          <w:lang w:val="sk-SK" w:eastAsia="en-US"/>
        </w:rPr>
        <w:t xml:space="preserve">vedúci STS Štátnych lesov TANAP-u </w:t>
      </w:r>
      <w:r w:rsidR="0021140C" w:rsidRPr="0021140C">
        <w:rPr>
          <w:rFonts w:eastAsia="Calibri"/>
          <w:sz w:val="24"/>
          <w:szCs w:val="24"/>
          <w:lang w:val="sk-SK" w:eastAsia="en-US"/>
        </w:rPr>
        <w:t>Štefan Zavacký.</w:t>
      </w:r>
    </w:p>
    <w:p w:rsidR="0021140C" w:rsidRDefault="0021140C" w:rsidP="00C14804">
      <w:pPr>
        <w:rPr>
          <w:rFonts w:eastAsia="Calibri"/>
          <w:sz w:val="24"/>
          <w:szCs w:val="24"/>
          <w:lang w:val="sk-SK" w:eastAsia="en-US"/>
        </w:rPr>
      </w:pPr>
      <w:bookmarkStart w:id="0" w:name="_GoBack"/>
      <w:bookmarkEnd w:id="0"/>
    </w:p>
    <w:p w:rsidR="00A57ACB" w:rsidRDefault="00A57ACB" w:rsidP="00C14804">
      <w:pPr>
        <w:rPr>
          <w:rFonts w:eastAsia="Calibri"/>
          <w:sz w:val="24"/>
          <w:szCs w:val="24"/>
          <w:lang w:val="sk-SK" w:eastAsia="en-US"/>
        </w:rPr>
      </w:pPr>
    </w:p>
    <w:p w:rsidR="003864A5" w:rsidRDefault="003864A5" w:rsidP="001E75AD">
      <w:pPr>
        <w:rPr>
          <w:rFonts w:eastAsia="Calibri"/>
          <w:lang w:val="sk-SK" w:eastAsia="en-US"/>
        </w:rPr>
      </w:pPr>
    </w:p>
    <w:p w:rsidR="0058421C" w:rsidRDefault="0058421C" w:rsidP="001E75AD">
      <w:pPr>
        <w:rPr>
          <w:rFonts w:eastAsia="Calibri"/>
          <w:lang w:val="sk-SK" w:eastAsia="en-US"/>
        </w:rPr>
      </w:pPr>
    </w:p>
    <w:p w:rsidR="001E75AD" w:rsidRPr="001E75AD" w:rsidRDefault="001E75AD" w:rsidP="001E75AD">
      <w:pPr>
        <w:rPr>
          <w:rFonts w:eastAsia="Calibri"/>
          <w:lang w:val="sk-SK" w:eastAsia="en-US"/>
        </w:rPr>
      </w:pPr>
    </w:p>
    <w:p w:rsidR="00FD7D88" w:rsidRPr="00A75CE7" w:rsidRDefault="00EC76B8" w:rsidP="00FD7D88">
      <w:pPr>
        <w:jc w:val="center"/>
        <w:rPr>
          <w:rFonts w:ascii="Verdana" w:hAnsi="Verdana"/>
          <w:lang w:val="sk-SK"/>
        </w:rPr>
      </w:pPr>
      <w:r>
        <w:rPr>
          <w:color w:val="A8D08D" w:themeColor="accent6" w:themeTint="99"/>
          <w:sz w:val="28"/>
          <w:szCs w:val="28"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8pt" o:hrpct="0" o:hr="t">
            <v:imagedata r:id="rId7" o:title="BD14677_"/>
          </v:shape>
        </w:pict>
      </w:r>
    </w:p>
    <w:p w:rsidR="00FD7D88" w:rsidRPr="00B56347" w:rsidRDefault="00FD7D88" w:rsidP="00FD7D88">
      <w:pPr>
        <w:jc w:val="center"/>
        <w:rPr>
          <w:lang w:val="sk-SK"/>
        </w:rPr>
      </w:pPr>
      <w:r w:rsidRPr="00B56347">
        <w:rPr>
          <w:lang w:val="sk-SK"/>
        </w:rPr>
        <w:t>Spracovala: Mgr. Martina Petránová, koordinátor vonkajšej komunikácie ŠL TANAPu</w:t>
      </w:r>
    </w:p>
    <w:p w:rsidR="00FD7D88" w:rsidRPr="00B56347" w:rsidRDefault="00FD7D88" w:rsidP="00FD7D88">
      <w:pPr>
        <w:jc w:val="center"/>
        <w:rPr>
          <w:color w:val="008000"/>
          <w:lang w:val="sk-SK"/>
        </w:rPr>
      </w:pPr>
      <w:r w:rsidRPr="00B56347">
        <w:rPr>
          <w:lang w:val="sk-SK"/>
        </w:rPr>
        <w:t xml:space="preserve">Tel.: 0902 130 778, 0903 987 594, e-mail: </w:t>
      </w:r>
      <w:hyperlink r:id="rId8" w:history="1">
        <w:r w:rsidRPr="00B56347">
          <w:rPr>
            <w:rStyle w:val="Hypertextovprepojenie"/>
            <w:lang w:val="sk-SK"/>
          </w:rPr>
          <w:t>martinapetranova@gmail.com</w:t>
        </w:r>
      </w:hyperlink>
    </w:p>
    <w:p w:rsidR="00061258" w:rsidRDefault="00FD7D88" w:rsidP="00D845FD">
      <w:pPr>
        <w:jc w:val="center"/>
      </w:pPr>
      <w:r w:rsidRPr="00B56347">
        <w:rPr>
          <w:b/>
          <w:lang w:val="sk-SK"/>
        </w:rPr>
        <w:t>www.lesytanap.sk</w:t>
      </w:r>
    </w:p>
    <w:sectPr w:rsidR="0006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8"/>
    <w:rsid w:val="00061258"/>
    <w:rsid w:val="001E75AD"/>
    <w:rsid w:val="0021140C"/>
    <w:rsid w:val="003864A5"/>
    <w:rsid w:val="003E0C23"/>
    <w:rsid w:val="00431CD1"/>
    <w:rsid w:val="004477F7"/>
    <w:rsid w:val="00506220"/>
    <w:rsid w:val="00530951"/>
    <w:rsid w:val="005331F3"/>
    <w:rsid w:val="0058421C"/>
    <w:rsid w:val="006359D5"/>
    <w:rsid w:val="00654998"/>
    <w:rsid w:val="0096492C"/>
    <w:rsid w:val="00A57ACB"/>
    <w:rsid w:val="00AB0E59"/>
    <w:rsid w:val="00B10C40"/>
    <w:rsid w:val="00B267E7"/>
    <w:rsid w:val="00B56347"/>
    <w:rsid w:val="00C14804"/>
    <w:rsid w:val="00C96BF5"/>
    <w:rsid w:val="00CA7FB8"/>
    <w:rsid w:val="00D845FD"/>
    <w:rsid w:val="00EC76B8"/>
    <w:rsid w:val="00F52C4F"/>
    <w:rsid w:val="00F83F9C"/>
    <w:rsid w:val="00FA118A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31778-8B2A-46D1-A7EF-E4D5EB4C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D7D8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4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4A5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petranov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ytanap.s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Burdová</dc:creator>
  <cp:keywords/>
  <dc:description/>
  <cp:lastModifiedBy>Lenka Burdová</cp:lastModifiedBy>
  <cp:revision>14</cp:revision>
  <cp:lastPrinted>2017-12-14T06:57:00Z</cp:lastPrinted>
  <dcterms:created xsi:type="dcterms:W3CDTF">2017-02-24T09:48:00Z</dcterms:created>
  <dcterms:modified xsi:type="dcterms:W3CDTF">2017-12-14T13:53:00Z</dcterms:modified>
</cp:coreProperties>
</file>